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Mar>
          <w:left w:w="0" w:type="dxa"/>
          <w:right w:w="0" w:type="dxa"/>
        </w:tblCellMar>
        <w:tblLook w:val="01E0" w:firstRow="1" w:lastRow="1" w:firstColumn="1" w:lastColumn="1" w:noHBand="0" w:noVBand="0"/>
      </w:tblPr>
      <w:tblGrid>
        <w:gridCol w:w="6804"/>
        <w:gridCol w:w="2268"/>
      </w:tblGrid>
      <w:tr w:rsidR="00C30D02" w:rsidRPr="00E14454" w14:paraId="66271336" w14:textId="77777777" w:rsidTr="00C85D0F">
        <w:trPr>
          <w:trHeight w:hRule="exact" w:val="1418"/>
        </w:trPr>
        <w:tc>
          <w:tcPr>
            <w:tcW w:w="6804" w:type="dxa"/>
            <w:shd w:val="clear" w:color="auto" w:fill="auto"/>
            <w:vAlign w:val="center"/>
          </w:tcPr>
          <w:p w14:paraId="2CD4EC9C" w14:textId="77777777" w:rsidR="00C30D02" w:rsidRPr="00E14454" w:rsidRDefault="00E14454" w:rsidP="00C85D0F">
            <w:pPr>
              <w:pStyle w:val="EPName"/>
            </w:pPr>
            <w:bookmarkStart w:id="0" w:name="_GoBack"/>
            <w:bookmarkEnd w:id="0"/>
            <w:r w:rsidRPr="00E14454">
              <w:t>European Parliament</w:t>
            </w:r>
          </w:p>
          <w:p w14:paraId="7F85DD8E" w14:textId="77777777" w:rsidR="00C30D02" w:rsidRPr="009318B1" w:rsidRDefault="009318B1" w:rsidP="009318B1">
            <w:pPr>
              <w:pStyle w:val="EPTerm"/>
            </w:pPr>
            <w:r>
              <w:t>2019-2024</w:t>
            </w:r>
          </w:p>
        </w:tc>
        <w:tc>
          <w:tcPr>
            <w:tcW w:w="2268" w:type="dxa"/>
            <w:shd w:val="clear" w:color="auto" w:fill="auto"/>
          </w:tcPr>
          <w:p w14:paraId="4D919C54" w14:textId="77777777" w:rsidR="00C30D02" w:rsidRPr="00E14454" w:rsidRDefault="00C30D02" w:rsidP="00C85D0F">
            <w:pPr>
              <w:pStyle w:val="EPLogo"/>
            </w:pPr>
            <w:r w:rsidRPr="00E14454">
              <w:rPr>
                <w:noProof/>
                <w:lang w:val="en-US" w:eastAsia="en-US" w:bidi="km-KH"/>
              </w:rPr>
              <w:drawing>
                <wp:inline distT="0" distB="0" distL="0" distR="0" wp14:anchorId="473FF9A8" wp14:editId="7C598DB3">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0418F083" w14:textId="77777777" w:rsidR="00143EE3" w:rsidRPr="00E14454" w:rsidRDefault="00143EE3" w:rsidP="00143EE3">
      <w:pPr>
        <w:pStyle w:val="LineTop"/>
      </w:pPr>
    </w:p>
    <w:p w14:paraId="4BCF88A9" w14:textId="77777777" w:rsidR="00143EE3" w:rsidRPr="00E14454" w:rsidRDefault="00143EE3" w:rsidP="00143EE3">
      <w:pPr>
        <w:pStyle w:val="EPBody"/>
      </w:pPr>
      <w:r w:rsidRPr="00E14454">
        <w:rPr>
          <w:rStyle w:val="HideTWBExt"/>
          <w:noProof w:val="0"/>
        </w:rPr>
        <w:t>&lt;</w:t>
      </w:r>
      <w:r w:rsidRPr="00E14454">
        <w:rPr>
          <w:rStyle w:val="HideTWBExt"/>
          <w:i w:val="0"/>
          <w:noProof w:val="0"/>
        </w:rPr>
        <w:t>Commission</w:t>
      </w:r>
      <w:r w:rsidRPr="00E14454">
        <w:rPr>
          <w:rStyle w:val="HideTWBExt"/>
          <w:noProof w:val="0"/>
        </w:rPr>
        <w:t>&gt;</w:t>
      </w:r>
      <w:r w:rsidR="009318B1" w:rsidRPr="009318B1">
        <w:rPr>
          <w:rStyle w:val="HideTWBInt"/>
        </w:rPr>
        <w:t>{DASE}</w:t>
      </w:r>
      <w:r w:rsidR="009318B1">
        <w:t>Delegation for relations with the countries of Southeast Asia and the Association of Southeast Asian Nations (ASEAN)</w:t>
      </w:r>
      <w:r w:rsidRPr="00E14454">
        <w:rPr>
          <w:rStyle w:val="HideTWBExt"/>
          <w:noProof w:val="0"/>
        </w:rPr>
        <w:t>&lt;/</w:t>
      </w:r>
      <w:r w:rsidRPr="00E14454">
        <w:rPr>
          <w:rStyle w:val="HideTWBExt"/>
          <w:i w:val="0"/>
          <w:noProof w:val="0"/>
        </w:rPr>
        <w:t>Commission</w:t>
      </w:r>
      <w:r w:rsidRPr="00E14454">
        <w:rPr>
          <w:rStyle w:val="HideTWBExt"/>
          <w:noProof w:val="0"/>
        </w:rPr>
        <w:t>&gt;</w:t>
      </w:r>
    </w:p>
    <w:p w14:paraId="73BAA8A3" w14:textId="77777777" w:rsidR="00143EE3" w:rsidRPr="00E14454" w:rsidRDefault="00143EE3" w:rsidP="00143EE3">
      <w:pPr>
        <w:pStyle w:val="LineBottom"/>
      </w:pPr>
    </w:p>
    <w:p w14:paraId="5AE46EF9" w14:textId="77777777" w:rsidR="008A762B" w:rsidRDefault="008A762B" w:rsidP="007677D9">
      <w:pPr>
        <w:pStyle w:val="HeadingCenter12a"/>
        <w:jc w:val="left"/>
        <w:rPr>
          <w:szCs w:val="24"/>
        </w:rPr>
      </w:pPr>
    </w:p>
    <w:p w14:paraId="088226BE" w14:textId="77777777" w:rsidR="006C1C89" w:rsidRPr="006C1C89" w:rsidRDefault="009A57E2" w:rsidP="006C1C89">
      <w:pPr>
        <w:pStyle w:val="HeadingCenter12a"/>
        <w:ind w:left="1134" w:right="1132"/>
        <w:rPr>
          <w:sz w:val="28"/>
          <w:szCs w:val="28"/>
        </w:rPr>
      </w:pPr>
      <w:r>
        <w:rPr>
          <w:sz w:val="28"/>
          <w:szCs w:val="28"/>
        </w:rPr>
        <w:t>Statement</w:t>
      </w:r>
      <w:r w:rsidR="008A762B" w:rsidRPr="006C1C89">
        <w:rPr>
          <w:sz w:val="28"/>
          <w:szCs w:val="28"/>
        </w:rPr>
        <w:t xml:space="preserve"> for the 43rd AIPA General</w:t>
      </w:r>
      <w:r w:rsidR="006C1C89" w:rsidRPr="006C1C89">
        <w:rPr>
          <w:sz w:val="28"/>
          <w:szCs w:val="28"/>
        </w:rPr>
        <w:t xml:space="preserve"> Assembly </w:t>
      </w:r>
      <w:r w:rsidR="008A762B" w:rsidRPr="006C1C89">
        <w:rPr>
          <w:sz w:val="28"/>
          <w:szCs w:val="28"/>
        </w:rPr>
        <w:t xml:space="preserve">by Daniel CASPARY, Chair of the Delegation </w:t>
      </w:r>
      <w:r w:rsidR="006C1C89" w:rsidRPr="006C1C89">
        <w:rPr>
          <w:sz w:val="28"/>
          <w:szCs w:val="28"/>
        </w:rPr>
        <w:t>for relations with ASEAN</w:t>
      </w:r>
      <w:r w:rsidR="006C1C89">
        <w:rPr>
          <w:sz w:val="28"/>
          <w:szCs w:val="28"/>
        </w:rPr>
        <w:t>,</w:t>
      </w:r>
      <w:r w:rsidR="006C1C89" w:rsidRPr="006C1C89">
        <w:rPr>
          <w:sz w:val="28"/>
          <w:szCs w:val="28"/>
        </w:rPr>
        <w:t xml:space="preserve"> on behalf of the European Parliament</w:t>
      </w:r>
    </w:p>
    <w:p w14:paraId="04150A2A" w14:textId="77777777" w:rsidR="006C1C89" w:rsidRPr="008A762B" w:rsidRDefault="006C1C89" w:rsidP="00A00D3D">
      <w:pPr>
        <w:pStyle w:val="HeadingCenter12a"/>
        <w:jc w:val="both"/>
        <w:rPr>
          <w:szCs w:val="24"/>
        </w:rPr>
      </w:pPr>
    </w:p>
    <w:p w14:paraId="36339725" w14:textId="77777777" w:rsidR="008A762B" w:rsidRPr="008A762B" w:rsidRDefault="00B10B00" w:rsidP="00A00D3D">
      <w:pPr>
        <w:jc w:val="both"/>
        <w:rPr>
          <w:szCs w:val="24"/>
        </w:rPr>
      </w:pPr>
      <w:r>
        <w:rPr>
          <w:szCs w:val="24"/>
        </w:rPr>
        <w:t>Excellences</w:t>
      </w:r>
      <w:r w:rsidR="008A762B" w:rsidRPr="008A762B">
        <w:rPr>
          <w:szCs w:val="24"/>
        </w:rPr>
        <w:t>,</w:t>
      </w:r>
    </w:p>
    <w:p w14:paraId="743A2E85" w14:textId="77777777" w:rsidR="008A762B" w:rsidRPr="008A762B" w:rsidRDefault="008A762B" w:rsidP="00A00D3D">
      <w:pPr>
        <w:jc w:val="both"/>
        <w:rPr>
          <w:szCs w:val="24"/>
        </w:rPr>
      </w:pPr>
      <w:r w:rsidRPr="008A762B">
        <w:rPr>
          <w:szCs w:val="24"/>
        </w:rPr>
        <w:t>Ladies and Gentlemen,</w:t>
      </w:r>
    </w:p>
    <w:p w14:paraId="77179A7A" w14:textId="77777777" w:rsidR="008A762B" w:rsidRDefault="008A762B" w:rsidP="00A00D3D">
      <w:pPr>
        <w:jc w:val="both"/>
        <w:rPr>
          <w:szCs w:val="24"/>
        </w:rPr>
      </w:pPr>
      <w:r w:rsidRPr="008A762B">
        <w:rPr>
          <w:szCs w:val="24"/>
        </w:rPr>
        <w:t>Dear friends,</w:t>
      </w:r>
    </w:p>
    <w:p w14:paraId="5F8E2564" w14:textId="77777777" w:rsidR="008A762B" w:rsidRDefault="008A762B" w:rsidP="00A00D3D">
      <w:pPr>
        <w:jc w:val="both"/>
        <w:rPr>
          <w:szCs w:val="24"/>
        </w:rPr>
      </w:pPr>
    </w:p>
    <w:p w14:paraId="6B3D5CE5" w14:textId="77777777" w:rsidR="008A762B" w:rsidRDefault="008A762B" w:rsidP="00A00D3D">
      <w:pPr>
        <w:jc w:val="both"/>
        <w:rPr>
          <w:szCs w:val="24"/>
        </w:rPr>
      </w:pPr>
      <w:r>
        <w:rPr>
          <w:szCs w:val="24"/>
        </w:rPr>
        <w:t>It is a great honour and a privilege to address</w:t>
      </w:r>
      <w:r w:rsidR="0050350C">
        <w:rPr>
          <w:szCs w:val="24"/>
        </w:rPr>
        <w:t xml:space="preserve">, on behalf of the European Parliament, </w:t>
      </w:r>
      <w:r>
        <w:rPr>
          <w:szCs w:val="24"/>
        </w:rPr>
        <w:t xml:space="preserve">the 43rd </w:t>
      </w:r>
      <w:r w:rsidR="0092417F">
        <w:rPr>
          <w:szCs w:val="24"/>
        </w:rPr>
        <w:t>General Assembly of the ASEAN Inter-Parliamentary Assembly</w:t>
      </w:r>
      <w:r>
        <w:rPr>
          <w:szCs w:val="24"/>
        </w:rPr>
        <w:t>.</w:t>
      </w:r>
      <w:r w:rsidR="00CF0BFB">
        <w:rPr>
          <w:szCs w:val="24"/>
        </w:rPr>
        <w:t xml:space="preserve"> </w:t>
      </w:r>
      <w:r w:rsidR="00FB6F82">
        <w:rPr>
          <w:szCs w:val="24"/>
        </w:rPr>
        <w:t>Allow me to extend the best wishes of the President of the European Parliament, who asked me to represent Parliament on in her place.</w:t>
      </w:r>
    </w:p>
    <w:p w14:paraId="2C21A8CA" w14:textId="77777777" w:rsidR="0050350C" w:rsidRDefault="0050350C" w:rsidP="00A00D3D">
      <w:pPr>
        <w:jc w:val="both"/>
        <w:rPr>
          <w:szCs w:val="24"/>
        </w:rPr>
      </w:pPr>
    </w:p>
    <w:p w14:paraId="225520EE" w14:textId="4E6A7312" w:rsidR="00D2150F" w:rsidRDefault="0050350C" w:rsidP="00A00D3D">
      <w:pPr>
        <w:jc w:val="both"/>
        <w:rPr>
          <w:szCs w:val="24"/>
        </w:rPr>
      </w:pPr>
      <w:r>
        <w:rPr>
          <w:szCs w:val="24"/>
        </w:rPr>
        <w:t xml:space="preserve">For the European Parliament this is a very special week. </w:t>
      </w:r>
      <w:r w:rsidR="007677D9">
        <w:rPr>
          <w:szCs w:val="24"/>
        </w:rPr>
        <w:t>Tomorrow</w:t>
      </w:r>
      <w:r>
        <w:rPr>
          <w:szCs w:val="24"/>
        </w:rPr>
        <w:t xml:space="preserve">, in the plenary session </w:t>
      </w:r>
      <w:r w:rsidR="00A8460D">
        <w:rPr>
          <w:szCs w:val="24"/>
        </w:rPr>
        <w:t xml:space="preserve">in Strasbourg, </w:t>
      </w:r>
      <w:r w:rsidR="0027681C">
        <w:rPr>
          <w:szCs w:val="24"/>
        </w:rPr>
        <w:t xml:space="preserve">my colleagues </w:t>
      </w:r>
      <w:r w:rsidR="007677D9">
        <w:rPr>
          <w:szCs w:val="24"/>
        </w:rPr>
        <w:t>will celebrate</w:t>
      </w:r>
      <w:r w:rsidR="0027681C">
        <w:rPr>
          <w:szCs w:val="24"/>
        </w:rPr>
        <w:t xml:space="preserve"> the</w:t>
      </w:r>
      <w:r w:rsidR="00CB418E">
        <w:rPr>
          <w:szCs w:val="24"/>
        </w:rPr>
        <w:t xml:space="preserve"> </w:t>
      </w:r>
      <w:r w:rsidR="00A8460D">
        <w:rPr>
          <w:szCs w:val="24"/>
        </w:rPr>
        <w:t>70th annivers</w:t>
      </w:r>
      <w:r w:rsidR="0027681C">
        <w:rPr>
          <w:szCs w:val="24"/>
        </w:rPr>
        <w:t xml:space="preserve">ary of </w:t>
      </w:r>
      <w:r w:rsidR="000F53C1">
        <w:rPr>
          <w:szCs w:val="24"/>
        </w:rPr>
        <w:t xml:space="preserve">our </w:t>
      </w:r>
      <w:r w:rsidR="00C02DDF">
        <w:rPr>
          <w:szCs w:val="24"/>
        </w:rPr>
        <w:t>assembly</w:t>
      </w:r>
      <w:r w:rsidR="000F53C1">
        <w:rPr>
          <w:szCs w:val="24"/>
        </w:rPr>
        <w:t>.</w:t>
      </w:r>
      <w:r w:rsidR="0092417F">
        <w:rPr>
          <w:szCs w:val="24"/>
        </w:rPr>
        <w:t xml:space="preserve"> </w:t>
      </w:r>
      <w:r w:rsidR="000F53C1">
        <w:rPr>
          <w:szCs w:val="24"/>
        </w:rPr>
        <w:t xml:space="preserve">It was, seven decades ago that the foundations </w:t>
      </w:r>
      <w:r w:rsidR="00157FEE">
        <w:rPr>
          <w:szCs w:val="24"/>
        </w:rPr>
        <w:t xml:space="preserve">were laid </w:t>
      </w:r>
      <w:r w:rsidR="000F53C1">
        <w:rPr>
          <w:szCs w:val="24"/>
        </w:rPr>
        <w:t xml:space="preserve">of what </w:t>
      </w:r>
      <w:r w:rsidR="00E41E0A">
        <w:rPr>
          <w:szCs w:val="24"/>
        </w:rPr>
        <w:t>became</w:t>
      </w:r>
      <w:r w:rsidR="000F53C1">
        <w:rPr>
          <w:szCs w:val="24"/>
        </w:rPr>
        <w:t xml:space="preserve"> </w:t>
      </w:r>
      <w:r w:rsidR="00E41E0A">
        <w:rPr>
          <w:szCs w:val="24"/>
        </w:rPr>
        <w:t xml:space="preserve">the </w:t>
      </w:r>
      <w:r w:rsidR="000F53C1">
        <w:rPr>
          <w:szCs w:val="24"/>
        </w:rPr>
        <w:t xml:space="preserve">European Parliament. </w:t>
      </w:r>
    </w:p>
    <w:p w14:paraId="36DD123E" w14:textId="77777777" w:rsidR="00D2150F" w:rsidRDefault="00D2150F" w:rsidP="00A00D3D">
      <w:pPr>
        <w:jc w:val="both"/>
        <w:rPr>
          <w:szCs w:val="24"/>
        </w:rPr>
      </w:pPr>
    </w:p>
    <w:p w14:paraId="5A11AED0" w14:textId="4641316F" w:rsidR="00E41E0A" w:rsidRDefault="00157FEE" w:rsidP="00A00D3D">
      <w:pPr>
        <w:jc w:val="both"/>
        <w:rPr>
          <w:szCs w:val="24"/>
        </w:rPr>
      </w:pPr>
      <w:r>
        <w:rPr>
          <w:szCs w:val="24"/>
        </w:rPr>
        <w:t>Our</w:t>
      </w:r>
      <w:r w:rsidR="000F53C1">
        <w:rPr>
          <w:szCs w:val="24"/>
        </w:rPr>
        <w:t xml:space="preserve"> assembly is a trans-national, multi-lingual institution expressing democratically and directly the will of almost 450 million citizens. </w:t>
      </w:r>
      <w:r>
        <w:rPr>
          <w:szCs w:val="24"/>
        </w:rPr>
        <w:t>T</w:t>
      </w:r>
      <w:r w:rsidR="00D2150F">
        <w:rPr>
          <w:szCs w:val="24"/>
        </w:rPr>
        <w:t xml:space="preserve">he Parliament </w:t>
      </w:r>
      <w:r>
        <w:rPr>
          <w:szCs w:val="24"/>
        </w:rPr>
        <w:t>strives</w:t>
      </w:r>
      <w:r w:rsidR="00D2150F">
        <w:rPr>
          <w:szCs w:val="24"/>
        </w:rPr>
        <w:t xml:space="preserve"> to promote in the relations with the wider world peace, security, sustainable development, the protection of human rights, as well as</w:t>
      </w:r>
      <w:r w:rsidR="00D2150F">
        <w:rPr>
          <w:color w:val="000000"/>
          <w:shd w:val="clear" w:color="auto" w:fill="FFFFFF"/>
        </w:rPr>
        <w:t xml:space="preserve"> the strict observance of international law</w:t>
      </w:r>
      <w:r w:rsidR="00D2150F">
        <w:rPr>
          <w:szCs w:val="24"/>
        </w:rPr>
        <w:t xml:space="preserve">. </w:t>
      </w:r>
    </w:p>
    <w:p w14:paraId="736C36AE" w14:textId="77777777" w:rsidR="0092417F" w:rsidRDefault="0092417F" w:rsidP="00A00D3D">
      <w:pPr>
        <w:jc w:val="both"/>
        <w:rPr>
          <w:szCs w:val="24"/>
        </w:rPr>
      </w:pPr>
    </w:p>
    <w:p w14:paraId="197A983D" w14:textId="77777777" w:rsidR="00D51905" w:rsidRDefault="00D2150F" w:rsidP="00A00D3D">
      <w:pPr>
        <w:jc w:val="both"/>
        <w:rPr>
          <w:szCs w:val="24"/>
        </w:rPr>
      </w:pPr>
      <w:r>
        <w:rPr>
          <w:szCs w:val="24"/>
        </w:rPr>
        <w:t>We</w:t>
      </w:r>
      <w:r w:rsidR="0092417F">
        <w:rPr>
          <w:szCs w:val="24"/>
        </w:rPr>
        <w:t xml:space="preserve"> share part of this DNA with you, our friends and partners from ASEAN</w:t>
      </w:r>
      <w:r w:rsidR="00B10B00">
        <w:rPr>
          <w:szCs w:val="24"/>
        </w:rPr>
        <w:t xml:space="preserve">. </w:t>
      </w:r>
      <w:r w:rsidR="00B111E0">
        <w:rPr>
          <w:szCs w:val="24"/>
        </w:rPr>
        <w:t>Both our organisations are ambitious projects of peace and prosperity.</w:t>
      </w:r>
      <w:r w:rsidR="002C1FAB" w:rsidRPr="008B762B">
        <w:rPr>
          <w:szCs w:val="24"/>
        </w:rPr>
        <w:t xml:space="preserve"> </w:t>
      </w:r>
    </w:p>
    <w:p w14:paraId="0F2F2CB6" w14:textId="77777777" w:rsidR="00D51905" w:rsidRDefault="00D51905" w:rsidP="00A00D3D">
      <w:pPr>
        <w:jc w:val="both"/>
        <w:rPr>
          <w:szCs w:val="24"/>
        </w:rPr>
      </w:pPr>
    </w:p>
    <w:p w14:paraId="1FD2FFB6" w14:textId="4E125334" w:rsidR="00503E6B" w:rsidRPr="008B762B" w:rsidRDefault="00157FEE" w:rsidP="00A00D3D">
      <w:pPr>
        <w:jc w:val="both"/>
        <w:rPr>
          <w:szCs w:val="24"/>
        </w:rPr>
      </w:pPr>
      <w:r>
        <w:rPr>
          <w:szCs w:val="24"/>
        </w:rPr>
        <w:t>T</w:t>
      </w:r>
      <w:r w:rsidR="00B111E0">
        <w:rPr>
          <w:szCs w:val="24"/>
        </w:rPr>
        <w:t>he</w:t>
      </w:r>
      <w:r w:rsidR="00503E6B" w:rsidRPr="008B762B">
        <w:rPr>
          <w:szCs w:val="24"/>
        </w:rPr>
        <w:t xml:space="preserve"> principles and values </w:t>
      </w:r>
      <w:r w:rsidR="009701AD">
        <w:rPr>
          <w:szCs w:val="24"/>
        </w:rPr>
        <w:t xml:space="preserve">our organisations are founded upon </w:t>
      </w:r>
      <w:r w:rsidR="00503E6B" w:rsidRPr="008B762B">
        <w:rPr>
          <w:szCs w:val="24"/>
        </w:rPr>
        <w:t>are being</w:t>
      </w:r>
      <w:r w:rsidR="00B111E0">
        <w:rPr>
          <w:szCs w:val="24"/>
        </w:rPr>
        <w:t xml:space="preserve"> increasingly</w:t>
      </w:r>
      <w:r w:rsidR="00503E6B" w:rsidRPr="008B762B">
        <w:rPr>
          <w:szCs w:val="24"/>
        </w:rPr>
        <w:t xml:space="preserve"> challenged</w:t>
      </w:r>
      <w:r w:rsidR="00B111E0">
        <w:rPr>
          <w:szCs w:val="24"/>
        </w:rPr>
        <w:t xml:space="preserve"> nowadays</w:t>
      </w:r>
      <w:r w:rsidR="007677D9">
        <w:rPr>
          <w:szCs w:val="24"/>
        </w:rPr>
        <w:t>.</w:t>
      </w:r>
    </w:p>
    <w:p w14:paraId="7CA8A86E" w14:textId="77777777" w:rsidR="00503E6B" w:rsidRPr="008B762B" w:rsidRDefault="00503E6B" w:rsidP="00A00D3D">
      <w:pPr>
        <w:jc w:val="both"/>
        <w:rPr>
          <w:szCs w:val="24"/>
        </w:rPr>
      </w:pPr>
    </w:p>
    <w:p w14:paraId="6D527074" w14:textId="7F38A78B" w:rsidR="002C1FAB" w:rsidRDefault="008B762B" w:rsidP="00A00D3D">
      <w:pPr>
        <w:jc w:val="both"/>
        <w:rPr>
          <w:szCs w:val="24"/>
        </w:rPr>
      </w:pPr>
      <w:r w:rsidRPr="008B762B">
        <w:rPr>
          <w:szCs w:val="24"/>
        </w:rPr>
        <w:t>The Russian Federation’s illegal, unprovoked and unjustified military aggression agai</w:t>
      </w:r>
      <w:r w:rsidR="009701AD">
        <w:rPr>
          <w:szCs w:val="24"/>
        </w:rPr>
        <w:t>nst</w:t>
      </w:r>
      <w:r w:rsidR="009F7A85">
        <w:rPr>
          <w:szCs w:val="24"/>
        </w:rPr>
        <w:t xml:space="preserve"> and invasion of Ukraine are</w:t>
      </w:r>
      <w:r w:rsidR="009701AD">
        <w:rPr>
          <w:szCs w:val="24"/>
        </w:rPr>
        <w:t xml:space="preserve"> not </w:t>
      </w:r>
      <w:r w:rsidRPr="008B762B">
        <w:rPr>
          <w:szCs w:val="24"/>
        </w:rPr>
        <w:t xml:space="preserve">only </w:t>
      </w:r>
      <w:r w:rsidR="009701AD">
        <w:rPr>
          <w:szCs w:val="24"/>
        </w:rPr>
        <w:t xml:space="preserve">an attack </w:t>
      </w:r>
      <w:r w:rsidRPr="008B762B">
        <w:rPr>
          <w:szCs w:val="24"/>
        </w:rPr>
        <w:t>against a sovereign country</w:t>
      </w:r>
      <w:r w:rsidR="00157FEE">
        <w:rPr>
          <w:szCs w:val="24"/>
        </w:rPr>
        <w:t>, but</w:t>
      </w:r>
      <w:r w:rsidR="009701AD">
        <w:rPr>
          <w:szCs w:val="24"/>
        </w:rPr>
        <w:t xml:space="preserve"> an attack</w:t>
      </w:r>
      <w:r w:rsidRPr="008B762B">
        <w:rPr>
          <w:szCs w:val="24"/>
        </w:rPr>
        <w:t xml:space="preserve"> against </w:t>
      </w:r>
      <w:r w:rsidR="00157FEE">
        <w:rPr>
          <w:szCs w:val="24"/>
        </w:rPr>
        <w:t xml:space="preserve">the </w:t>
      </w:r>
      <w:r w:rsidRPr="008B762B">
        <w:rPr>
          <w:szCs w:val="24"/>
        </w:rPr>
        <w:t>international order</w:t>
      </w:r>
      <w:r w:rsidR="00CA2FE8">
        <w:rPr>
          <w:szCs w:val="24"/>
        </w:rPr>
        <w:t>. The UN Charter states that countries “</w:t>
      </w:r>
      <w:r w:rsidR="00CA2FE8" w:rsidRPr="009701AD">
        <w:rPr>
          <w:szCs w:val="24"/>
        </w:rPr>
        <w:t>shall refrain from the threat or use of force against the territorial integrity or polit</w:t>
      </w:r>
      <w:r w:rsidR="00CA2FE8">
        <w:rPr>
          <w:szCs w:val="24"/>
        </w:rPr>
        <w:t xml:space="preserve">ical independence of any state”. </w:t>
      </w:r>
    </w:p>
    <w:p w14:paraId="0EB112F2" w14:textId="77777777" w:rsidR="009701AD" w:rsidRDefault="009701AD" w:rsidP="00A00D3D">
      <w:pPr>
        <w:jc w:val="both"/>
        <w:rPr>
          <w:szCs w:val="24"/>
        </w:rPr>
      </w:pPr>
    </w:p>
    <w:p w14:paraId="3A308AAE" w14:textId="62A8B5CB" w:rsidR="00CA2FE8" w:rsidRDefault="00CA2FE8" w:rsidP="00A00D3D">
      <w:pPr>
        <w:jc w:val="both"/>
        <w:rPr>
          <w:szCs w:val="24"/>
        </w:rPr>
      </w:pPr>
      <w:r>
        <w:rPr>
          <w:szCs w:val="24"/>
        </w:rPr>
        <w:t>The</w:t>
      </w:r>
      <w:r w:rsidR="009701AD">
        <w:rPr>
          <w:szCs w:val="24"/>
        </w:rPr>
        <w:t xml:space="preserve"> Russian Federation is </w:t>
      </w:r>
      <w:r>
        <w:rPr>
          <w:szCs w:val="24"/>
        </w:rPr>
        <w:t xml:space="preserve">bluntly </w:t>
      </w:r>
      <w:r w:rsidR="00157FEE">
        <w:rPr>
          <w:szCs w:val="24"/>
        </w:rPr>
        <w:t>disregarding</w:t>
      </w:r>
      <w:r w:rsidR="009701AD">
        <w:rPr>
          <w:szCs w:val="24"/>
        </w:rPr>
        <w:t xml:space="preserve"> the </w:t>
      </w:r>
      <w:r>
        <w:rPr>
          <w:szCs w:val="24"/>
        </w:rPr>
        <w:t>norms of our international system</w:t>
      </w:r>
      <w:r w:rsidR="00157FEE">
        <w:rPr>
          <w:szCs w:val="24"/>
        </w:rPr>
        <w:t xml:space="preserve"> and wishes to</w:t>
      </w:r>
      <w:r>
        <w:rPr>
          <w:szCs w:val="24"/>
        </w:rPr>
        <w:t xml:space="preserve"> replace the rule of law by the rule of force. </w:t>
      </w:r>
      <w:r w:rsidR="00CF0BFB">
        <w:rPr>
          <w:szCs w:val="24"/>
        </w:rPr>
        <w:t xml:space="preserve">Their actions have consequences for all of us, </w:t>
      </w:r>
      <w:r w:rsidR="00157FEE">
        <w:rPr>
          <w:szCs w:val="24"/>
        </w:rPr>
        <w:t xml:space="preserve">such as by Russia </w:t>
      </w:r>
      <w:proofErr w:type="spellStart"/>
      <w:r w:rsidR="00157FEE">
        <w:rPr>
          <w:szCs w:val="24"/>
        </w:rPr>
        <w:t>weaponising</w:t>
      </w:r>
      <w:proofErr w:type="spellEnd"/>
      <w:r w:rsidR="00157FEE">
        <w:rPr>
          <w:szCs w:val="24"/>
        </w:rPr>
        <w:t xml:space="preserve"> global</w:t>
      </w:r>
      <w:r w:rsidR="00CF0BFB">
        <w:rPr>
          <w:szCs w:val="24"/>
        </w:rPr>
        <w:t xml:space="preserve"> food and energy </w:t>
      </w:r>
      <w:r w:rsidR="00157FEE">
        <w:rPr>
          <w:szCs w:val="24"/>
        </w:rPr>
        <w:t xml:space="preserve">security. </w:t>
      </w:r>
    </w:p>
    <w:p w14:paraId="73451AF6" w14:textId="77777777" w:rsidR="00CA2FE8" w:rsidRDefault="00CA2FE8" w:rsidP="00A00D3D">
      <w:pPr>
        <w:jc w:val="both"/>
        <w:rPr>
          <w:szCs w:val="24"/>
        </w:rPr>
      </w:pPr>
    </w:p>
    <w:p w14:paraId="3D2842D5" w14:textId="77777777" w:rsidR="007677D9" w:rsidRDefault="007677D9" w:rsidP="00A00D3D">
      <w:pPr>
        <w:jc w:val="both"/>
        <w:rPr>
          <w:szCs w:val="24"/>
        </w:rPr>
      </w:pPr>
    </w:p>
    <w:p w14:paraId="4C98BBC5" w14:textId="1EDEB224" w:rsidR="00E41E0A" w:rsidRDefault="00CA2FE8" w:rsidP="00A00D3D">
      <w:pPr>
        <w:jc w:val="both"/>
        <w:rPr>
          <w:szCs w:val="24"/>
        </w:rPr>
      </w:pPr>
      <w:r>
        <w:rPr>
          <w:szCs w:val="24"/>
        </w:rPr>
        <w:lastRenderedPageBreak/>
        <w:t xml:space="preserve">We </w:t>
      </w:r>
      <w:r w:rsidR="00157FEE">
        <w:rPr>
          <w:szCs w:val="24"/>
        </w:rPr>
        <w:t>must not</w:t>
      </w:r>
      <w:r>
        <w:rPr>
          <w:szCs w:val="24"/>
        </w:rPr>
        <w:t xml:space="preserve"> allow it. The European Parliament</w:t>
      </w:r>
      <w:r w:rsidR="00157FEE">
        <w:rPr>
          <w:szCs w:val="24"/>
        </w:rPr>
        <w:t xml:space="preserve"> has</w:t>
      </w:r>
      <w:r>
        <w:rPr>
          <w:szCs w:val="24"/>
        </w:rPr>
        <w:t xml:space="preserve"> </w:t>
      </w:r>
      <w:r w:rsidRPr="00CA2FE8">
        <w:t xml:space="preserve">condemned </w:t>
      </w:r>
      <w:r>
        <w:t>in the strongest possible terms the aggression. We demand</w:t>
      </w:r>
      <w:r w:rsidR="00D51905">
        <w:t xml:space="preserve"> Russia</w:t>
      </w:r>
      <w:r>
        <w:t xml:space="preserve"> to immediately</w:t>
      </w:r>
      <w:r w:rsidRPr="00CA2FE8">
        <w:t xml:space="preserve"> terminate all military activities in Ukraine</w:t>
      </w:r>
      <w:r>
        <w:t xml:space="preserve"> </w:t>
      </w:r>
      <w:r w:rsidR="00D51905">
        <w:t xml:space="preserve">and </w:t>
      </w:r>
      <w:r w:rsidRPr="00CA2FE8">
        <w:t xml:space="preserve">unconditionally withdraw all military and paramilitary forces and military equipment from the entire internationally recognised territory </w:t>
      </w:r>
      <w:r w:rsidR="00D51905">
        <w:t xml:space="preserve">the country, and fully respect Ukraine’s </w:t>
      </w:r>
      <w:r w:rsidRPr="00CA2FE8">
        <w:t>territorial integrity, sovereignty and independence within its internationally recognised borders</w:t>
      </w:r>
      <w:r>
        <w:t xml:space="preserve">. </w:t>
      </w:r>
    </w:p>
    <w:p w14:paraId="1A685EF8" w14:textId="77777777" w:rsidR="00E41E0A" w:rsidRDefault="00E41E0A" w:rsidP="00A00D3D">
      <w:pPr>
        <w:jc w:val="both"/>
        <w:rPr>
          <w:szCs w:val="24"/>
        </w:rPr>
      </w:pPr>
    </w:p>
    <w:p w14:paraId="311000E0" w14:textId="6064E3D2" w:rsidR="00306356" w:rsidRDefault="009F7A85" w:rsidP="00A00D3D">
      <w:pPr>
        <w:jc w:val="both"/>
        <w:rPr>
          <w:szCs w:val="24"/>
        </w:rPr>
      </w:pPr>
      <w:r>
        <w:rPr>
          <w:szCs w:val="24"/>
        </w:rPr>
        <w:t xml:space="preserve">In October, 143 countries voiced their support for the territorial integrity of Ukraine and condemned the so-called referendums organised by </w:t>
      </w:r>
      <w:r w:rsidR="00157FEE">
        <w:rPr>
          <w:szCs w:val="24"/>
        </w:rPr>
        <w:t>Russia</w:t>
      </w:r>
      <w:r>
        <w:rPr>
          <w:szCs w:val="24"/>
        </w:rPr>
        <w:t xml:space="preserve"> in the attempt to illegally</w:t>
      </w:r>
      <w:r w:rsidR="00696821">
        <w:rPr>
          <w:szCs w:val="24"/>
        </w:rPr>
        <w:t xml:space="preserve"> annex four</w:t>
      </w:r>
      <w:r>
        <w:rPr>
          <w:szCs w:val="24"/>
        </w:rPr>
        <w:t xml:space="preserve"> Ukrainian regions. </w:t>
      </w:r>
      <w:r w:rsidR="007677D9">
        <w:rPr>
          <w:szCs w:val="24"/>
        </w:rPr>
        <w:t xml:space="preserve">The world clearly sees who is the </w:t>
      </w:r>
      <w:r w:rsidR="00157FEE">
        <w:rPr>
          <w:szCs w:val="24"/>
        </w:rPr>
        <w:t xml:space="preserve">unilateral </w:t>
      </w:r>
      <w:r w:rsidR="007677D9">
        <w:rPr>
          <w:szCs w:val="24"/>
        </w:rPr>
        <w:t xml:space="preserve">aggressor and stands in the defence of the Charter of the United Nations.  </w:t>
      </w:r>
    </w:p>
    <w:p w14:paraId="4DFE4E5E" w14:textId="77777777" w:rsidR="00FC0062" w:rsidRDefault="00FC0062" w:rsidP="00A00D3D">
      <w:pPr>
        <w:jc w:val="both"/>
        <w:rPr>
          <w:szCs w:val="24"/>
        </w:rPr>
      </w:pPr>
    </w:p>
    <w:p w14:paraId="30114072" w14:textId="1984D9D7" w:rsidR="00182A66" w:rsidRPr="00ED0EA7" w:rsidRDefault="00182A66" w:rsidP="00A00D3D">
      <w:pPr>
        <w:jc w:val="both"/>
      </w:pPr>
      <w:r>
        <w:rPr>
          <w:szCs w:val="24"/>
        </w:rPr>
        <w:t xml:space="preserve">ASEAN </w:t>
      </w:r>
      <w:r w:rsidR="00157FEE">
        <w:rPr>
          <w:szCs w:val="24"/>
        </w:rPr>
        <w:t>has</w:t>
      </w:r>
      <w:r>
        <w:rPr>
          <w:szCs w:val="24"/>
        </w:rPr>
        <w:t xml:space="preserve"> a firm partner in the European Union in preserving the peace and the prosperity of the Indo-Pacific region</w:t>
      </w:r>
      <w:r w:rsidR="00FB6F82">
        <w:rPr>
          <w:szCs w:val="24"/>
        </w:rPr>
        <w:t>, knowing that special focus rests on Taiwan and the South China Sea</w:t>
      </w:r>
      <w:r w:rsidR="00157FEE">
        <w:rPr>
          <w:szCs w:val="24"/>
        </w:rPr>
        <w:t>.</w:t>
      </w:r>
      <w:r>
        <w:rPr>
          <w:szCs w:val="24"/>
        </w:rPr>
        <w:t xml:space="preserve"> We are ready to work by your side to </w:t>
      </w:r>
      <w:r>
        <w:t>maintain a free and open Indo-Pacific</w:t>
      </w:r>
      <w:r w:rsidR="003C1D79">
        <w:t xml:space="preserve">, in full compliance with international law, in particular the United Nations Convention on the Law of the Sea. </w:t>
      </w:r>
    </w:p>
    <w:p w14:paraId="20E21628" w14:textId="77777777" w:rsidR="00ED0EA7" w:rsidRDefault="00ED0EA7" w:rsidP="00ED0EA7">
      <w:pPr>
        <w:jc w:val="both"/>
      </w:pPr>
    </w:p>
    <w:p w14:paraId="1C78AD9D" w14:textId="28105DD6" w:rsidR="00ED0EA7" w:rsidRDefault="00ED0EA7" w:rsidP="00A00D3D">
      <w:pPr>
        <w:jc w:val="both"/>
        <w:rPr>
          <w:szCs w:val="24"/>
        </w:rPr>
      </w:pPr>
      <w:r>
        <w:t xml:space="preserve">The European Parliament is equally ready to continue to support all efforts for the return to democracy in Myanmar. We are shocked by the heinous atrocities, mass killings and widespread human rights violations against the population of </w:t>
      </w:r>
      <w:r w:rsidRPr="00D26182">
        <w:t>Myanmar committed</w:t>
      </w:r>
      <w:r>
        <w:t xml:space="preserve"> by the military junta since the February  2021 coup d’état. </w:t>
      </w:r>
    </w:p>
    <w:p w14:paraId="5CA91289" w14:textId="77777777" w:rsidR="00ED0EA7" w:rsidRDefault="00ED0EA7" w:rsidP="00A00D3D">
      <w:pPr>
        <w:jc w:val="both"/>
        <w:rPr>
          <w:szCs w:val="24"/>
        </w:rPr>
      </w:pPr>
    </w:p>
    <w:p w14:paraId="5D38FBF1" w14:textId="77777777" w:rsidR="003C1D79" w:rsidRPr="008A762B" w:rsidRDefault="003C1D79" w:rsidP="00A00D3D">
      <w:pPr>
        <w:jc w:val="both"/>
        <w:rPr>
          <w:szCs w:val="24"/>
        </w:rPr>
      </w:pPr>
      <w:r>
        <w:rPr>
          <w:szCs w:val="24"/>
        </w:rPr>
        <w:t>Excellences</w:t>
      </w:r>
      <w:r w:rsidRPr="008A762B">
        <w:rPr>
          <w:szCs w:val="24"/>
        </w:rPr>
        <w:t>,</w:t>
      </w:r>
    </w:p>
    <w:p w14:paraId="6E263526" w14:textId="77777777" w:rsidR="003C1D79" w:rsidRPr="008A762B" w:rsidRDefault="003C1D79" w:rsidP="00A00D3D">
      <w:pPr>
        <w:jc w:val="both"/>
        <w:rPr>
          <w:szCs w:val="24"/>
        </w:rPr>
      </w:pPr>
      <w:r w:rsidRPr="008A762B">
        <w:rPr>
          <w:szCs w:val="24"/>
        </w:rPr>
        <w:t>Ladies and Gentlemen,</w:t>
      </w:r>
    </w:p>
    <w:p w14:paraId="4AD1E286" w14:textId="77777777" w:rsidR="003C1D79" w:rsidRDefault="003C1D79" w:rsidP="00A00D3D">
      <w:pPr>
        <w:jc w:val="both"/>
        <w:rPr>
          <w:szCs w:val="24"/>
        </w:rPr>
      </w:pPr>
      <w:r w:rsidRPr="008A762B">
        <w:rPr>
          <w:szCs w:val="24"/>
        </w:rPr>
        <w:t>Dear friends,</w:t>
      </w:r>
    </w:p>
    <w:p w14:paraId="70EC01EC" w14:textId="77777777" w:rsidR="008A762B" w:rsidRDefault="008A762B" w:rsidP="00A00D3D">
      <w:pPr>
        <w:jc w:val="both"/>
        <w:rPr>
          <w:szCs w:val="24"/>
        </w:rPr>
      </w:pPr>
    </w:p>
    <w:p w14:paraId="2912B35F" w14:textId="77777777" w:rsidR="003C1D79" w:rsidRPr="00D40979" w:rsidRDefault="003C1D79" w:rsidP="00A00D3D">
      <w:pPr>
        <w:jc w:val="both"/>
        <w:rPr>
          <w:szCs w:val="24"/>
        </w:rPr>
      </w:pPr>
      <w:r>
        <w:rPr>
          <w:szCs w:val="24"/>
        </w:rPr>
        <w:t xml:space="preserve">This year, we celebrate 45 years since the establishment of the relations between the EU and ASEAN. Over these years, </w:t>
      </w:r>
      <w:r w:rsidR="00D40979">
        <w:rPr>
          <w:szCs w:val="24"/>
        </w:rPr>
        <w:t xml:space="preserve">and especially since the </w:t>
      </w:r>
      <w:r w:rsidR="001A3D95">
        <w:rPr>
          <w:szCs w:val="24"/>
        </w:rPr>
        <w:t>establishment</w:t>
      </w:r>
      <w:r w:rsidR="00D40979">
        <w:rPr>
          <w:szCs w:val="24"/>
        </w:rPr>
        <w:t xml:space="preserve"> of our strategic partnership </w:t>
      </w:r>
      <w:r w:rsidR="001E4152">
        <w:rPr>
          <w:szCs w:val="24"/>
        </w:rPr>
        <w:t>in 2020</w:t>
      </w:r>
      <w:r w:rsidR="00D40979">
        <w:rPr>
          <w:szCs w:val="24"/>
        </w:rPr>
        <w:t xml:space="preserve">, our relations have deepened, enriched and grew stronger. </w:t>
      </w:r>
      <w:r w:rsidR="00D40979">
        <w:t>This is therefore</w:t>
      </w:r>
      <w:r>
        <w:t xml:space="preserve"> an important milestone</w:t>
      </w:r>
      <w:r w:rsidR="00D40979">
        <w:t>,</w:t>
      </w:r>
      <w:r>
        <w:t xml:space="preserve"> that will be marked by the first EU - ASEAN Summit at the level of the</w:t>
      </w:r>
      <w:r w:rsidRPr="003C1D79">
        <w:t xml:space="preserve"> Heads of states a</w:t>
      </w:r>
      <w:r>
        <w:t xml:space="preserve">nd governments of Member States. </w:t>
      </w:r>
    </w:p>
    <w:p w14:paraId="4D780812" w14:textId="77777777" w:rsidR="003C1D79" w:rsidRDefault="003C1D79" w:rsidP="00A00D3D">
      <w:pPr>
        <w:jc w:val="both"/>
      </w:pPr>
    </w:p>
    <w:p w14:paraId="10DA7C19" w14:textId="6A6120C6" w:rsidR="001A3D95" w:rsidRDefault="003C1D79" w:rsidP="00A00D3D">
      <w:pPr>
        <w:jc w:val="both"/>
      </w:pPr>
      <w:r>
        <w:t xml:space="preserve">In a </w:t>
      </w:r>
      <w:r w:rsidRPr="003C1D79">
        <w:t>challenging global economic and security context</w:t>
      </w:r>
      <w:r>
        <w:t xml:space="preserve">, </w:t>
      </w:r>
      <w:r w:rsidR="00D40979">
        <w:t>the high-</w:t>
      </w:r>
      <w:r w:rsidR="001A3D95">
        <w:t>level summit that will take place</w:t>
      </w:r>
      <w:r w:rsidR="00D40979">
        <w:t xml:space="preserve"> in Brussels</w:t>
      </w:r>
      <w:r w:rsidR="001A3D95">
        <w:t>,</w:t>
      </w:r>
      <w:r w:rsidR="00D40979">
        <w:t xml:space="preserve"> send a strong message about</w:t>
      </w:r>
      <w:r w:rsidRPr="003C1D79">
        <w:t xml:space="preserve"> the importanc</w:t>
      </w:r>
      <w:r w:rsidR="00D40979">
        <w:t>e of our strategic partnership.</w:t>
      </w:r>
      <w:r w:rsidR="001A3D95">
        <w:t xml:space="preserve"> </w:t>
      </w:r>
    </w:p>
    <w:p w14:paraId="28D79197" w14:textId="77777777" w:rsidR="00C32336" w:rsidRDefault="00C32336" w:rsidP="00A00D3D">
      <w:pPr>
        <w:jc w:val="both"/>
      </w:pPr>
    </w:p>
    <w:p w14:paraId="70F924C5" w14:textId="77777777" w:rsidR="00C32336" w:rsidRDefault="00C32336" w:rsidP="00A00D3D">
      <w:pPr>
        <w:jc w:val="both"/>
      </w:pPr>
      <w:r>
        <w:t>As we will further discuss tomorrow in the 2nd EP-AIPA Dialogue, t</w:t>
      </w:r>
      <w:r w:rsidRPr="00B65902">
        <w:t>he potential for greater engagement</w:t>
      </w:r>
      <w:r>
        <w:t xml:space="preserve"> between the EU and ASEAN</w:t>
      </w:r>
      <w:r w:rsidRPr="00B65902">
        <w:t xml:space="preserve"> is enormous. </w:t>
      </w:r>
    </w:p>
    <w:p w14:paraId="21048E62" w14:textId="77777777" w:rsidR="00C32336" w:rsidRDefault="00C32336" w:rsidP="00A00D3D">
      <w:pPr>
        <w:jc w:val="both"/>
      </w:pPr>
    </w:p>
    <w:p w14:paraId="46D6FFF8" w14:textId="52A7F7D6" w:rsidR="00C32336" w:rsidRDefault="00157FEE" w:rsidP="00A00D3D">
      <w:pPr>
        <w:jc w:val="both"/>
      </w:pPr>
      <w:r>
        <w:t>The</w:t>
      </w:r>
      <w:r w:rsidR="00C32336">
        <w:t xml:space="preserve"> </w:t>
      </w:r>
      <w:r w:rsidR="00C32336" w:rsidRPr="00200F02">
        <w:t xml:space="preserve">EU is ASEAN’s second largest trading partner </w:t>
      </w:r>
      <w:r w:rsidR="00C32336">
        <w:t>and</w:t>
      </w:r>
      <w:r w:rsidR="00C32336" w:rsidRPr="00AA7841">
        <w:t xml:space="preserve"> </w:t>
      </w:r>
      <w:r w:rsidR="00C32336" w:rsidRPr="00200F02">
        <w:t xml:space="preserve">ASEAN </w:t>
      </w:r>
      <w:r>
        <w:t>is</w:t>
      </w:r>
      <w:r w:rsidRPr="00200F02">
        <w:t xml:space="preserve"> </w:t>
      </w:r>
      <w:r w:rsidR="00C32336" w:rsidRPr="00200F02">
        <w:t>the EU's third largest</w:t>
      </w:r>
      <w:r w:rsidR="00C32336">
        <w:t xml:space="preserve"> trading partner. The EU concluded Free Trade Agreements</w:t>
      </w:r>
      <w:r w:rsidR="00C32336" w:rsidRPr="00AA7841">
        <w:t xml:space="preserve"> wi</w:t>
      </w:r>
      <w:r w:rsidR="00C32336">
        <w:t>th Singapore and Vietnam</w:t>
      </w:r>
      <w:r>
        <w:t xml:space="preserve">. </w:t>
      </w:r>
      <w:r w:rsidR="00C32336">
        <w:t xml:space="preserve">, </w:t>
      </w:r>
      <w:r>
        <w:t>Our</w:t>
      </w:r>
      <w:r w:rsidR="00C32336">
        <w:t xml:space="preserve"> long term goal, once the conditions are met, is to establish </w:t>
      </w:r>
      <w:r w:rsidR="00A00D3D">
        <w:t xml:space="preserve">a </w:t>
      </w:r>
      <w:r w:rsidR="00C32336">
        <w:t>region-to-region free trade with ASEAN, based on shared values and principles.</w:t>
      </w:r>
    </w:p>
    <w:p w14:paraId="4126BA0A" w14:textId="77777777" w:rsidR="00C32336" w:rsidRDefault="00C32336" w:rsidP="00A00D3D">
      <w:pPr>
        <w:jc w:val="both"/>
      </w:pPr>
    </w:p>
    <w:p w14:paraId="625A19F9" w14:textId="77777777" w:rsidR="00CF0BFB" w:rsidRDefault="00CF0BFB" w:rsidP="00A00D3D">
      <w:pPr>
        <w:jc w:val="both"/>
      </w:pPr>
    </w:p>
    <w:p w14:paraId="35A347EA" w14:textId="7DE26948" w:rsidR="00E51104" w:rsidRDefault="00A00D3D" w:rsidP="00A00D3D">
      <w:pPr>
        <w:jc w:val="both"/>
      </w:pPr>
      <w:r>
        <w:t xml:space="preserve">Stronger relations between us, parliamentarians, only complement and reinforce </w:t>
      </w:r>
      <w:r w:rsidR="00157FEE">
        <w:t xml:space="preserve">the </w:t>
      </w:r>
      <w:r>
        <w:t xml:space="preserve">EU-ASEAN strategic partnership. The European Parliament </w:t>
      </w:r>
      <w:r w:rsidR="00E51104">
        <w:t>is committed</w:t>
      </w:r>
      <w:r>
        <w:t xml:space="preserve"> to </w:t>
      </w:r>
      <w:proofErr w:type="spellStart"/>
      <w:r w:rsidR="00157FEE">
        <w:t>ambiously</w:t>
      </w:r>
      <w:proofErr w:type="spellEnd"/>
      <w:r w:rsidR="00157FEE">
        <w:t xml:space="preserve"> </w:t>
      </w:r>
      <w:r>
        <w:t>further develop the EP-AI</w:t>
      </w:r>
      <w:r w:rsidR="00157FEE">
        <w:t>P</w:t>
      </w:r>
      <w:r>
        <w:t>A Dialogue, through annual exchanges alternating between Europe and ASEAN.</w:t>
      </w:r>
    </w:p>
    <w:p w14:paraId="540AA968" w14:textId="77777777" w:rsidR="00E51104" w:rsidRDefault="00E51104" w:rsidP="00A00D3D">
      <w:pPr>
        <w:jc w:val="both"/>
      </w:pPr>
    </w:p>
    <w:p w14:paraId="22BCDF68" w14:textId="6258D4A9" w:rsidR="008A762B" w:rsidRDefault="008A762B" w:rsidP="00A00D3D">
      <w:pPr>
        <w:jc w:val="both"/>
        <w:rPr>
          <w:szCs w:val="24"/>
        </w:rPr>
      </w:pPr>
    </w:p>
    <w:p w14:paraId="52EF73F2" w14:textId="6CE8E0D8" w:rsidR="00337D96" w:rsidRDefault="003C1D79" w:rsidP="00391A87">
      <w:pPr>
        <w:jc w:val="both"/>
        <w:rPr>
          <w:szCs w:val="24"/>
        </w:rPr>
      </w:pPr>
      <w:r>
        <w:rPr>
          <w:szCs w:val="24"/>
        </w:rPr>
        <w:lastRenderedPageBreak/>
        <w:t xml:space="preserve">I would like to conclude by thanking you all </w:t>
      </w:r>
      <w:r w:rsidR="0027681C">
        <w:rPr>
          <w:szCs w:val="24"/>
        </w:rPr>
        <w:t>for the warm welcome and</w:t>
      </w:r>
      <w:r>
        <w:rPr>
          <w:szCs w:val="24"/>
        </w:rPr>
        <w:t>, in particular,</w:t>
      </w:r>
      <w:r w:rsidR="0027681C">
        <w:rPr>
          <w:szCs w:val="24"/>
        </w:rPr>
        <w:t xml:space="preserve"> </w:t>
      </w:r>
      <w:r w:rsidR="008A762B">
        <w:rPr>
          <w:szCs w:val="24"/>
        </w:rPr>
        <w:t>Cambodia for the hospitality</w:t>
      </w:r>
      <w:r>
        <w:rPr>
          <w:szCs w:val="24"/>
        </w:rPr>
        <w:t>.</w:t>
      </w:r>
      <w:r w:rsidR="0027681C">
        <w:rPr>
          <w:szCs w:val="24"/>
        </w:rPr>
        <w:t xml:space="preserve"> </w:t>
      </w:r>
      <w:r>
        <w:rPr>
          <w:szCs w:val="24"/>
        </w:rPr>
        <w:t>I w</w:t>
      </w:r>
      <w:r w:rsidR="0027681C">
        <w:rPr>
          <w:szCs w:val="24"/>
        </w:rPr>
        <w:t xml:space="preserve">ish </w:t>
      </w:r>
      <w:r w:rsidR="00E51104">
        <w:rPr>
          <w:szCs w:val="24"/>
        </w:rPr>
        <w:t xml:space="preserve">you </w:t>
      </w:r>
      <w:r w:rsidR="0027681C">
        <w:rPr>
          <w:szCs w:val="24"/>
        </w:rPr>
        <w:t>fruit</w:t>
      </w:r>
      <w:r>
        <w:rPr>
          <w:szCs w:val="24"/>
        </w:rPr>
        <w:t>f</w:t>
      </w:r>
      <w:r w:rsidR="00391A87">
        <w:rPr>
          <w:szCs w:val="24"/>
        </w:rPr>
        <w:t>ul parliamentary consultations!</w:t>
      </w:r>
    </w:p>
    <w:sectPr w:rsidR="00337D96" w:rsidSect="008C1162">
      <w:footerReference w:type="even" r:id="rId9"/>
      <w:footerReference w:type="default" r:id="rId10"/>
      <w:footerReference w:type="first" r:id="rId11"/>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B967D" w14:textId="77777777" w:rsidR="00CD2501" w:rsidRPr="00E14454" w:rsidRDefault="00CD2501">
      <w:r w:rsidRPr="00E14454">
        <w:separator/>
      </w:r>
    </w:p>
  </w:endnote>
  <w:endnote w:type="continuationSeparator" w:id="0">
    <w:p w14:paraId="61CDBCC8" w14:textId="77777777" w:rsidR="00CD2501" w:rsidRPr="00E14454" w:rsidRDefault="00CD2501">
      <w:r w:rsidRPr="00E144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okChampa">
    <w:altName w:val="Leelawadee UI"/>
    <w:panose1 w:val="020B0604020202020204"/>
    <w:charset w:val="00"/>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24100"/>
      <w:docPartObj>
        <w:docPartGallery w:val="Page Numbers (Bottom of Page)"/>
        <w:docPartUnique/>
      </w:docPartObj>
    </w:sdtPr>
    <w:sdtEndPr>
      <w:rPr>
        <w:noProof/>
      </w:rPr>
    </w:sdtEndPr>
    <w:sdtContent>
      <w:p w14:paraId="2B1D5F36" w14:textId="0998C016" w:rsidR="002D6D25" w:rsidRDefault="002D6D25">
        <w:pPr>
          <w:pStyle w:val="Footer"/>
          <w:jc w:val="center"/>
        </w:pPr>
        <w:r>
          <w:fldChar w:fldCharType="begin"/>
        </w:r>
        <w:r>
          <w:instrText xml:space="preserve"> PAGE   \* MERGEFORMAT </w:instrText>
        </w:r>
        <w:r>
          <w:fldChar w:fldCharType="separate"/>
        </w:r>
        <w:r w:rsidR="00903419">
          <w:rPr>
            <w:noProof/>
          </w:rPr>
          <w:t>2</w:t>
        </w:r>
        <w:r>
          <w:rPr>
            <w:noProof/>
          </w:rPr>
          <w:fldChar w:fldCharType="end"/>
        </w:r>
      </w:p>
    </w:sdtContent>
  </w:sdt>
  <w:p w14:paraId="20DA5CB5" w14:textId="77777777" w:rsidR="002D6D25" w:rsidRDefault="002D6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278001"/>
      <w:docPartObj>
        <w:docPartGallery w:val="Page Numbers (Bottom of Page)"/>
        <w:docPartUnique/>
      </w:docPartObj>
    </w:sdtPr>
    <w:sdtEndPr>
      <w:rPr>
        <w:noProof/>
      </w:rPr>
    </w:sdtEndPr>
    <w:sdtContent>
      <w:p w14:paraId="086E3E67" w14:textId="18F76F89" w:rsidR="009A57E2" w:rsidRDefault="009A57E2">
        <w:pPr>
          <w:pStyle w:val="Footer"/>
          <w:jc w:val="center"/>
        </w:pPr>
        <w:r>
          <w:fldChar w:fldCharType="begin"/>
        </w:r>
        <w:r>
          <w:instrText xml:space="preserve"> PAGE   \* MERGEFORMAT </w:instrText>
        </w:r>
        <w:r>
          <w:fldChar w:fldCharType="separate"/>
        </w:r>
        <w:r w:rsidR="00903419">
          <w:rPr>
            <w:noProof/>
          </w:rPr>
          <w:t>3</w:t>
        </w:r>
        <w:r>
          <w:rPr>
            <w:noProof/>
          </w:rPr>
          <w:fldChar w:fldCharType="end"/>
        </w:r>
      </w:p>
    </w:sdtContent>
  </w:sdt>
  <w:p w14:paraId="085C999D" w14:textId="77777777" w:rsidR="009A57E2" w:rsidRDefault="009A57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63747"/>
      <w:docPartObj>
        <w:docPartGallery w:val="Page Numbers (Bottom of Page)"/>
        <w:docPartUnique/>
      </w:docPartObj>
    </w:sdtPr>
    <w:sdtEndPr>
      <w:rPr>
        <w:noProof/>
      </w:rPr>
    </w:sdtEndPr>
    <w:sdtContent>
      <w:p w14:paraId="6B04D7FA" w14:textId="28439892" w:rsidR="009A57E2" w:rsidRDefault="009A57E2">
        <w:pPr>
          <w:pStyle w:val="Footer"/>
          <w:jc w:val="center"/>
        </w:pPr>
        <w:r>
          <w:fldChar w:fldCharType="begin"/>
        </w:r>
        <w:r>
          <w:instrText xml:space="preserve"> PAGE   \* MERGEFORMAT </w:instrText>
        </w:r>
        <w:r>
          <w:fldChar w:fldCharType="separate"/>
        </w:r>
        <w:r w:rsidR="00903419">
          <w:rPr>
            <w:noProof/>
          </w:rPr>
          <w:t>1</w:t>
        </w:r>
        <w:r>
          <w:rPr>
            <w:noProof/>
          </w:rPr>
          <w:fldChar w:fldCharType="end"/>
        </w:r>
      </w:p>
    </w:sdtContent>
  </w:sdt>
  <w:p w14:paraId="33DE86B6" w14:textId="77777777" w:rsidR="00BC5BFF" w:rsidRPr="00E14454" w:rsidRDefault="00BC5BFF" w:rsidP="00BC5BFF">
    <w:pPr>
      <w:pStyle w:val="EPFooter2"/>
      <w:tabs>
        <w:tab w:val="clear" w:pos="4535"/>
        <w:tab w:val="center"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1CE4F" w14:textId="77777777" w:rsidR="00CD2501" w:rsidRPr="00E14454" w:rsidRDefault="00CD2501">
      <w:r w:rsidRPr="00E14454">
        <w:separator/>
      </w:r>
    </w:p>
  </w:footnote>
  <w:footnote w:type="continuationSeparator" w:id="0">
    <w:p w14:paraId="22E328B1" w14:textId="77777777" w:rsidR="00CD2501" w:rsidRPr="00E14454" w:rsidRDefault="00CD2501">
      <w:r w:rsidRPr="00E14454">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D037E2"/>
    <w:lvl w:ilvl="0">
      <w:start w:val="1"/>
      <w:numFmt w:val="decimal"/>
      <w:lvlText w:val="%1."/>
      <w:lvlJc w:val="left"/>
      <w:pPr>
        <w:tabs>
          <w:tab w:val="num" w:pos="1492"/>
        </w:tabs>
        <w:ind w:left="1492" w:hanging="360"/>
      </w:pPr>
    </w:lvl>
  </w:abstractNum>
  <w:abstractNum w:abstractNumId="1">
    <w:nsid w:val="FFFFFF7D"/>
    <w:multiLevelType w:val="singleLevel"/>
    <w:tmpl w:val="6E7AA2EC"/>
    <w:lvl w:ilvl="0">
      <w:start w:val="1"/>
      <w:numFmt w:val="decimal"/>
      <w:lvlText w:val="%1."/>
      <w:lvlJc w:val="left"/>
      <w:pPr>
        <w:tabs>
          <w:tab w:val="num" w:pos="1209"/>
        </w:tabs>
        <w:ind w:left="1209" w:hanging="360"/>
      </w:pPr>
    </w:lvl>
  </w:abstractNum>
  <w:abstractNum w:abstractNumId="2">
    <w:nsid w:val="FFFFFF7E"/>
    <w:multiLevelType w:val="singleLevel"/>
    <w:tmpl w:val="D72EB90A"/>
    <w:lvl w:ilvl="0">
      <w:start w:val="1"/>
      <w:numFmt w:val="decimal"/>
      <w:lvlText w:val="%1."/>
      <w:lvlJc w:val="left"/>
      <w:pPr>
        <w:tabs>
          <w:tab w:val="num" w:pos="926"/>
        </w:tabs>
        <w:ind w:left="926" w:hanging="360"/>
      </w:pPr>
    </w:lvl>
  </w:abstractNum>
  <w:abstractNum w:abstractNumId="3">
    <w:nsid w:val="FFFFFF7F"/>
    <w:multiLevelType w:val="singleLevel"/>
    <w:tmpl w:val="82322E98"/>
    <w:lvl w:ilvl="0">
      <w:start w:val="1"/>
      <w:numFmt w:val="decimal"/>
      <w:lvlText w:val="%1."/>
      <w:lvlJc w:val="left"/>
      <w:pPr>
        <w:tabs>
          <w:tab w:val="num" w:pos="643"/>
        </w:tabs>
        <w:ind w:left="643" w:hanging="360"/>
      </w:pPr>
    </w:lvl>
  </w:abstractNum>
  <w:abstractNum w:abstractNumId="4">
    <w:nsid w:val="FFFFFF80"/>
    <w:multiLevelType w:val="singleLevel"/>
    <w:tmpl w:val="0546A4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86AB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20EC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2870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8E4A0"/>
    <w:lvl w:ilvl="0">
      <w:start w:val="1"/>
      <w:numFmt w:val="decimal"/>
      <w:lvlText w:val="%1."/>
      <w:lvlJc w:val="left"/>
      <w:pPr>
        <w:tabs>
          <w:tab w:val="num" w:pos="360"/>
        </w:tabs>
        <w:ind w:left="360" w:hanging="360"/>
      </w:pPr>
    </w:lvl>
  </w:abstractNum>
  <w:abstractNum w:abstractNumId="9">
    <w:nsid w:val="FFFFFF89"/>
    <w:multiLevelType w:val="singleLevel"/>
    <w:tmpl w:val="F814BA8A"/>
    <w:lvl w:ilvl="0">
      <w:start w:val="1"/>
      <w:numFmt w:val="bullet"/>
      <w:lvlText w:val=""/>
      <w:lvlJc w:val="left"/>
      <w:pPr>
        <w:tabs>
          <w:tab w:val="num" w:pos="360"/>
        </w:tabs>
        <w:ind w:left="360" w:hanging="360"/>
      </w:pPr>
      <w:rPr>
        <w:rFonts w:ascii="Symbol" w:hAnsi="Symbol" w:hint="default"/>
      </w:rPr>
    </w:lvl>
  </w:abstractNum>
  <w:abstractNum w:abstractNumId="10">
    <w:nsid w:val="2E2909A6"/>
    <w:multiLevelType w:val="hybridMultilevel"/>
    <w:tmpl w:val="AC140522"/>
    <w:lvl w:ilvl="0" w:tplc="3C7EF7DC">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LKEY" w:val="DASE"/>
    <w:docVar w:name="Doc_DELE" w:val="DASE"/>
    <w:docVar w:name="LastEditedSection" w:val=" 1"/>
    <w:docVar w:name="MEETMNU" w:val=" 1"/>
    <w:docVar w:name="STOREDT1" w:val="28/03/2022"/>
    <w:docVar w:name="strDocTypeID" w:val="OJ_Dele"/>
    <w:docVar w:name="strSubDir" w:val="1251"/>
    <w:docVar w:name="TXTLANGUE" w:val="EN"/>
    <w:docVar w:name="TXTLANGUEMIN" w:val="en"/>
    <w:docVar w:name="TXTNROJ" w:val="(2022)0328"/>
    <w:docVar w:name="TXTNRPE" w:val="694.616"/>
    <w:docVar w:name="TXTPEorAP" w:val="PE"/>
    <w:docVar w:name="TXTROUTE" w:val="OJ\1251790EN.docx"/>
    <w:docVar w:name="TXTVERSION" w:val="01-00"/>
  </w:docVars>
  <w:rsids>
    <w:rsidRoot w:val="00E14454"/>
    <w:rsid w:val="000035D9"/>
    <w:rsid w:val="000054CA"/>
    <w:rsid w:val="00024F0B"/>
    <w:rsid w:val="00073653"/>
    <w:rsid w:val="00080C9B"/>
    <w:rsid w:val="000B078E"/>
    <w:rsid w:val="000C37D2"/>
    <w:rsid w:val="000C7FB6"/>
    <w:rsid w:val="000D4618"/>
    <w:rsid w:val="000F53C1"/>
    <w:rsid w:val="000F5C46"/>
    <w:rsid w:val="00143EE3"/>
    <w:rsid w:val="00157FEE"/>
    <w:rsid w:val="00182A66"/>
    <w:rsid w:val="001A3D95"/>
    <w:rsid w:val="001A5E32"/>
    <w:rsid w:val="001D5F35"/>
    <w:rsid w:val="001E36D6"/>
    <w:rsid w:val="001E4152"/>
    <w:rsid w:val="0022486F"/>
    <w:rsid w:val="00234691"/>
    <w:rsid w:val="00241547"/>
    <w:rsid w:val="00251FF9"/>
    <w:rsid w:val="002766F3"/>
    <w:rsid w:val="0027681C"/>
    <w:rsid w:val="00290ADF"/>
    <w:rsid w:val="002C1FAB"/>
    <w:rsid w:val="002C240B"/>
    <w:rsid w:val="002C7E25"/>
    <w:rsid w:val="002D6D25"/>
    <w:rsid w:val="00306356"/>
    <w:rsid w:val="00330DA1"/>
    <w:rsid w:val="00337D96"/>
    <w:rsid w:val="00370AA7"/>
    <w:rsid w:val="00374E2E"/>
    <w:rsid w:val="00391A87"/>
    <w:rsid w:val="003C1D79"/>
    <w:rsid w:val="003D2F84"/>
    <w:rsid w:val="003F0D44"/>
    <w:rsid w:val="00414EB2"/>
    <w:rsid w:val="004700F4"/>
    <w:rsid w:val="00473016"/>
    <w:rsid w:val="00491E35"/>
    <w:rsid w:val="00492569"/>
    <w:rsid w:val="004C3021"/>
    <w:rsid w:val="0050350C"/>
    <w:rsid w:val="00503E6B"/>
    <w:rsid w:val="0051738F"/>
    <w:rsid w:val="005659E2"/>
    <w:rsid w:val="00596FFA"/>
    <w:rsid w:val="005A730B"/>
    <w:rsid w:val="005C3B84"/>
    <w:rsid w:val="005D1EB7"/>
    <w:rsid w:val="005E4D30"/>
    <w:rsid w:val="006014A5"/>
    <w:rsid w:val="0061729F"/>
    <w:rsid w:val="00643B76"/>
    <w:rsid w:val="006627F7"/>
    <w:rsid w:val="006761FF"/>
    <w:rsid w:val="0068213F"/>
    <w:rsid w:val="0068695E"/>
    <w:rsid w:val="00696821"/>
    <w:rsid w:val="006C1C89"/>
    <w:rsid w:val="00741465"/>
    <w:rsid w:val="00743BB6"/>
    <w:rsid w:val="007504B1"/>
    <w:rsid w:val="00750FC2"/>
    <w:rsid w:val="007677D9"/>
    <w:rsid w:val="00783342"/>
    <w:rsid w:val="00786D74"/>
    <w:rsid w:val="007A00E5"/>
    <w:rsid w:val="007A70A8"/>
    <w:rsid w:val="007C07EB"/>
    <w:rsid w:val="007E295F"/>
    <w:rsid w:val="007E5296"/>
    <w:rsid w:val="007E7188"/>
    <w:rsid w:val="008005FB"/>
    <w:rsid w:val="00822899"/>
    <w:rsid w:val="0084158E"/>
    <w:rsid w:val="00874B56"/>
    <w:rsid w:val="008A762B"/>
    <w:rsid w:val="008B04C4"/>
    <w:rsid w:val="008B762B"/>
    <w:rsid w:val="008C1162"/>
    <w:rsid w:val="008C402E"/>
    <w:rsid w:val="00903419"/>
    <w:rsid w:val="0092417F"/>
    <w:rsid w:val="009318B1"/>
    <w:rsid w:val="009701AD"/>
    <w:rsid w:val="00971A71"/>
    <w:rsid w:val="00996A6D"/>
    <w:rsid w:val="009A57E2"/>
    <w:rsid w:val="009E23FD"/>
    <w:rsid w:val="009F7A85"/>
    <w:rsid w:val="00A00D3D"/>
    <w:rsid w:val="00A41D99"/>
    <w:rsid w:val="00A8460D"/>
    <w:rsid w:val="00AF1B20"/>
    <w:rsid w:val="00B10B00"/>
    <w:rsid w:val="00B111E0"/>
    <w:rsid w:val="00B41852"/>
    <w:rsid w:val="00B42ABD"/>
    <w:rsid w:val="00BC5BFF"/>
    <w:rsid w:val="00BE4D3E"/>
    <w:rsid w:val="00C02DDF"/>
    <w:rsid w:val="00C22A92"/>
    <w:rsid w:val="00C30D02"/>
    <w:rsid w:val="00C32336"/>
    <w:rsid w:val="00CA2FE8"/>
    <w:rsid w:val="00CA3540"/>
    <w:rsid w:val="00CA7E08"/>
    <w:rsid w:val="00CB418E"/>
    <w:rsid w:val="00CD2501"/>
    <w:rsid w:val="00CF0BFB"/>
    <w:rsid w:val="00CF4C40"/>
    <w:rsid w:val="00CF5CE9"/>
    <w:rsid w:val="00D2150F"/>
    <w:rsid w:val="00D26182"/>
    <w:rsid w:val="00D26B37"/>
    <w:rsid w:val="00D40979"/>
    <w:rsid w:val="00D477B2"/>
    <w:rsid w:val="00D51905"/>
    <w:rsid w:val="00D83F26"/>
    <w:rsid w:val="00D8535C"/>
    <w:rsid w:val="00DD1B0E"/>
    <w:rsid w:val="00E14454"/>
    <w:rsid w:val="00E41E0A"/>
    <w:rsid w:val="00E45207"/>
    <w:rsid w:val="00E51104"/>
    <w:rsid w:val="00E82953"/>
    <w:rsid w:val="00EA2C01"/>
    <w:rsid w:val="00EA6195"/>
    <w:rsid w:val="00EC1276"/>
    <w:rsid w:val="00ED0EA7"/>
    <w:rsid w:val="00EF7352"/>
    <w:rsid w:val="00F14076"/>
    <w:rsid w:val="00F152F2"/>
    <w:rsid w:val="00F357BE"/>
    <w:rsid w:val="00F97E14"/>
    <w:rsid w:val="00FB6F82"/>
    <w:rsid w:val="00FC0062"/>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0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3FD"/>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character" w:customStyle="1" w:styleId="HideTWBInt">
    <w:name w:val="HideTWBInt"/>
    <w:rPr>
      <w:rFonts w:ascii="Arial" w:hAnsi="Arial" w:cs="Arial"/>
      <w:vanish/>
      <w:color w:val="808080"/>
      <w:sz w:val="20"/>
    </w:rPr>
  </w:style>
  <w:style w:type="paragraph" w:customStyle="1" w:styleId="EPName">
    <w:name w:val="EPName"/>
    <w:basedOn w:val="Normal"/>
    <w:rsid w:val="006761FF"/>
    <w:pPr>
      <w:spacing w:before="80" w:after="80"/>
    </w:pPr>
    <w:rPr>
      <w:rFonts w:ascii="Arial Narrow" w:hAnsi="Arial Narrow" w:cs="Arial"/>
      <w:b/>
      <w:sz w:val="32"/>
      <w:szCs w:val="22"/>
    </w:rPr>
  </w:style>
  <w:style w:type="paragraph" w:customStyle="1" w:styleId="EPTerm">
    <w:name w:val="EPTerm"/>
    <w:basedOn w:val="Normal"/>
    <w:next w:val="Normal"/>
    <w:rsid w:val="006761FF"/>
    <w:pPr>
      <w:spacing w:after="80"/>
    </w:pPr>
    <w:rPr>
      <w:rFonts w:ascii="Arial" w:hAnsi="Arial" w:cs="Arial"/>
      <w:sz w:val="20"/>
      <w:szCs w:val="22"/>
    </w:rPr>
  </w:style>
  <w:style w:type="paragraph" w:customStyle="1" w:styleId="EPLogo">
    <w:name w:val="EPLogo"/>
    <w:basedOn w:val="Normal"/>
    <w:qFormat/>
    <w:rsid w:val="006761FF"/>
    <w:pPr>
      <w:jc w:val="right"/>
    </w:pPr>
  </w:style>
  <w:style w:type="table" w:styleId="TableGrid">
    <w:name w:val="Table Grid"/>
    <w:basedOn w:val="TableNormal"/>
    <w:rsid w:val="00143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0035D9"/>
    <w:pPr>
      <w:tabs>
        <w:tab w:val="center" w:pos="4513"/>
        <w:tab w:val="right" w:pos="9026"/>
      </w:tabs>
    </w:pPr>
  </w:style>
  <w:style w:type="paragraph" w:customStyle="1" w:styleId="HeadingReferenceOJPV">
    <w:name w:val="HeadingReferenceOJPV"/>
    <w:basedOn w:val="Normal"/>
    <w:rsid w:val="00D83F26"/>
    <w:pPr>
      <w:spacing w:before="840" w:after="720"/>
      <w:jc w:val="right"/>
    </w:pPr>
    <w:rPr>
      <w:rFonts w:ascii="Arial" w:hAnsi="Arial"/>
      <w:b/>
      <w:snapToGrid w:val="0"/>
    </w:rPr>
  </w:style>
  <w:style w:type="paragraph" w:customStyle="1" w:styleId="EPBody">
    <w:name w:val="EPBody"/>
    <w:basedOn w:val="Normal"/>
    <w:rsid w:val="00143EE3"/>
    <w:pPr>
      <w:jc w:val="center"/>
    </w:pPr>
    <w:rPr>
      <w:rFonts w:ascii="Arial" w:hAnsi="Arial" w:cs="Arial"/>
      <w:i/>
      <w:sz w:val="22"/>
      <w:szCs w:val="22"/>
    </w:rPr>
  </w:style>
  <w:style w:type="paragraph" w:customStyle="1" w:styleId="HeadingDocType24a">
    <w:name w:val="HeadingDocType24a"/>
    <w:basedOn w:val="Normal"/>
    <w:rsid w:val="00D83F26"/>
    <w:pPr>
      <w:spacing w:after="480"/>
      <w:jc w:val="center"/>
    </w:pPr>
    <w:rPr>
      <w:rFonts w:ascii="Arial" w:hAnsi="Arial"/>
      <w:b/>
      <w:sz w:val="48"/>
    </w:rPr>
  </w:style>
  <w:style w:type="paragraph" w:customStyle="1" w:styleId="HeadingCenter12a">
    <w:name w:val="HeadingCenter12a"/>
    <w:basedOn w:val="Normal"/>
    <w:rsid w:val="00D83F26"/>
    <w:pPr>
      <w:spacing w:after="240"/>
      <w:jc w:val="center"/>
    </w:pPr>
    <w:rPr>
      <w:b/>
    </w:rPr>
  </w:style>
  <w:style w:type="paragraph" w:customStyle="1" w:styleId="LineTop">
    <w:name w:val="LineTop"/>
    <w:basedOn w:val="Normal"/>
    <w:next w:val="Normal"/>
    <w:rsid w:val="00143EE3"/>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7A70A8"/>
    <w:pPr>
      <w:pBdr>
        <w:bottom w:val="single" w:sz="4" w:space="1" w:color="auto"/>
      </w:pBdr>
      <w:spacing w:after="240"/>
      <w:jc w:val="center"/>
    </w:pPr>
    <w:rPr>
      <w:rFonts w:ascii="Arial" w:hAnsi="Arial" w:cs="Arial"/>
      <w:sz w:val="16"/>
      <w:szCs w:val="16"/>
    </w:rPr>
  </w:style>
  <w:style w:type="paragraph" w:customStyle="1" w:styleId="EPFooter">
    <w:name w:val="EPFooter"/>
    <w:basedOn w:val="Normal"/>
    <w:rsid w:val="008B04C4"/>
    <w:pPr>
      <w:tabs>
        <w:tab w:val="center" w:pos="4535"/>
        <w:tab w:val="right" w:pos="9071"/>
      </w:tabs>
      <w:spacing w:before="240" w:after="240"/>
    </w:pPr>
    <w:rPr>
      <w:sz w:val="22"/>
    </w:rPr>
  </w:style>
  <w:style w:type="paragraph" w:styleId="TOCHeading">
    <w:name w:val="TOC Heading"/>
    <w:basedOn w:val="Normal"/>
    <w:next w:val="Normal"/>
    <w:uiPriority w:val="39"/>
    <w:semiHidden/>
    <w:unhideWhenUsed/>
    <w:qFormat/>
    <w:rsid w:val="00BE4D3E"/>
    <w:pPr>
      <w:keepLines/>
      <w:spacing w:after="240"/>
    </w:pPr>
    <w:rPr>
      <w:rFonts w:asciiTheme="majorHAnsi" w:eastAsiaTheme="majorEastAsia" w:hAnsiTheme="majorHAnsi" w:cstheme="majorBidi"/>
      <w:b/>
      <w:color w:val="2E74B5" w:themeColor="accent1" w:themeShade="BF"/>
      <w:sz w:val="32"/>
      <w:szCs w:val="32"/>
    </w:rPr>
  </w:style>
  <w:style w:type="paragraph" w:customStyle="1" w:styleId="Normal12a">
    <w:name w:val="Normal12a"/>
    <w:basedOn w:val="Normal"/>
    <w:rsid w:val="00D83F26"/>
    <w:pPr>
      <w:spacing w:after="240"/>
    </w:pPr>
  </w:style>
  <w:style w:type="character" w:customStyle="1" w:styleId="HeaderChar">
    <w:name w:val="Header Char"/>
    <w:basedOn w:val="DefaultParagraphFont"/>
    <w:link w:val="Header"/>
    <w:semiHidden/>
    <w:rsid w:val="000035D9"/>
    <w:rPr>
      <w:sz w:val="24"/>
    </w:rPr>
  </w:style>
  <w:style w:type="paragraph" w:styleId="ListParagraph">
    <w:name w:val="List Paragraph"/>
    <w:basedOn w:val="Normal"/>
    <w:uiPriority w:val="34"/>
    <w:qFormat/>
    <w:rsid w:val="00B41852"/>
    <w:pPr>
      <w:ind w:left="720"/>
      <w:contextualSpacing/>
    </w:pPr>
  </w:style>
  <w:style w:type="paragraph" w:styleId="Footer">
    <w:name w:val="footer"/>
    <w:basedOn w:val="Normal"/>
    <w:link w:val="FooterChar"/>
    <w:uiPriority w:val="99"/>
    <w:rsid w:val="00F152F2"/>
    <w:pPr>
      <w:tabs>
        <w:tab w:val="center" w:pos="4513"/>
        <w:tab w:val="right" w:pos="9026"/>
      </w:tabs>
    </w:pPr>
  </w:style>
  <w:style w:type="character" w:customStyle="1" w:styleId="FooterChar">
    <w:name w:val="Footer Char"/>
    <w:basedOn w:val="DefaultParagraphFont"/>
    <w:link w:val="Footer"/>
    <w:uiPriority w:val="99"/>
    <w:rsid w:val="00F152F2"/>
    <w:rPr>
      <w:sz w:val="24"/>
    </w:rPr>
  </w:style>
  <w:style w:type="character" w:styleId="CommentReference">
    <w:name w:val="annotation reference"/>
    <w:basedOn w:val="DefaultParagraphFont"/>
    <w:rsid w:val="00157FEE"/>
    <w:rPr>
      <w:sz w:val="16"/>
      <w:szCs w:val="16"/>
    </w:rPr>
  </w:style>
  <w:style w:type="paragraph" w:styleId="CommentText">
    <w:name w:val="annotation text"/>
    <w:basedOn w:val="Normal"/>
    <w:link w:val="CommentTextChar"/>
    <w:rsid w:val="00157FEE"/>
    <w:rPr>
      <w:sz w:val="20"/>
    </w:rPr>
  </w:style>
  <w:style w:type="character" w:customStyle="1" w:styleId="CommentTextChar">
    <w:name w:val="Comment Text Char"/>
    <w:basedOn w:val="DefaultParagraphFont"/>
    <w:link w:val="CommentText"/>
    <w:rsid w:val="00157FEE"/>
  </w:style>
  <w:style w:type="paragraph" w:styleId="CommentSubject">
    <w:name w:val="annotation subject"/>
    <w:basedOn w:val="CommentText"/>
    <w:next w:val="CommentText"/>
    <w:link w:val="CommentSubjectChar"/>
    <w:semiHidden/>
    <w:unhideWhenUsed/>
    <w:rsid w:val="00157FEE"/>
    <w:rPr>
      <w:b/>
      <w:bCs/>
    </w:rPr>
  </w:style>
  <w:style w:type="character" w:customStyle="1" w:styleId="CommentSubjectChar">
    <w:name w:val="Comment Subject Char"/>
    <w:basedOn w:val="CommentTextChar"/>
    <w:link w:val="CommentSubject"/>
    <w:semiHidden/>
    <w:rsid w:val="00157FEE"/>
    <w:rPr>
      <w:b/>
      <w:bCs/>
    </w:rPr>
  </w:style>
  <w:style w:type="paragraph" w:styleId="BalloonText">
    <w:name w:val="Balloon Text"/>
    <w:basedOn w:val="Normal"/>
    <w:link w:val="BalloonTextChar"/>
    <w:semiHidden/>
    <w:unhideWhenUsed/>
    <w:rsid w:val="00157FEE"/>
    <w:rPr>
      <w:rFonts w:ascii="Segoe UI" w:hAnsi="Segoe UI" w:cs="Segoe UI"/>
      <w:sz w:val="18"/>
      <w:szCs w:val="18"/>
    </w:rPr>
  </w:style>
  <w:style w:type="character" w:customStyle="1" w:styleId="BalloonTextChar">
    <w:name w:val="Balloon Text Char"/>
    <w:basedOn w:val="DefaultParagraphFont"/>
    <w:link w:val="BalloonText"/>
    <w:semiHidden/>
    <w:rsid w:val="00157F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3FD"/>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character" w:customStyle="1" w:styleId="HideTWBInt">
    <w:name w:val="HideTWBInt"/>
    <w:rPr>
      <w:rFonts w:ascii="Arial" w:hAnsi="Arial" w:cs="Arial"/>
      <w:vanish/>
      <w:color w:val="808080"/>
      <w:sz w:val="20"/>
    </w:rPr>
  </w:style>
  <w:style w:type="paragraph" w:customStyle="1" w:styleId="EPName">
    <w:name w:val="EPName"/>
    <w:basedOn w:val="Normal"/>
    <w:rsid w:val="006761FF"/>
    <w:pPr>
      <w:spacing w:before="80" w:after="80"/>
    </w:pPr>
    <w:rPr>
      <w:rFonts w:ascii="Arial Narrow" w:hAnsi="Arial Narrow" w:cs="Arial"/>
      <w:b/>
      <w:sz w:val="32"/>
      <w:szCs w:val="22"/>
    </w:rPr>
  </w:style>
  <w:style w:type="paragraph" w:customStyle="1" w:styleId="EPTerm">
    <w:name w:val="EPTerm"/>
    <w:basedOn w:val="Normal"/>
    <w:next w:val="Normal"/>
    <w:rsid w:val="006761FF"/>
    <w:pPr>
      <w:spacing w:after="80"/>
    </w:pPr>
    <w:rPr>
      <w:rFonts w:ascii="Arial" w:hAnsi="Arial" w:cs="Arial"/>
      <w:sz w:val="20"/>
      <w:szCs w:val="22"/>
    </w:rPr>
  </w:style>
  <w:style w:type="paragraph" w:customStyle="1" w:styleId="EPLogo">
    <w:name w:val="EPLogo"/>
    <w:basedOn w:val="Normal"/>
    <w:qFormat/>
    <w:rsid w:val="006761FF"/>
    <w:pPr>
      <w:jc w:val="right"/>
    </w:pPr>
  </w:style>
  <w:style w:type="table" w:styleId="TableGrid">
    <w:name w:val="Table Grid"/>
    <w:basedOn w:val="TableNormal"/>
    <w:rsid w:val="00143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0035D9"/>
    <w:pPr>
      <w:tabs>
        <w:tab w:val="center" w:pos="4513"/>
        <w:tab w:val="right" w:pos="9026"/>
      </w:tabs>
    </w:pPr>
  </w:style>
  <w:style w:type="paragraph" w:customStyle="1" w:styleId="HeadingReferenceOJPV">
    <w:name w:val="HeadingReferenceOJPV"/>
    <w:basedOn w:val="Normal"/>
    <w:rsid w:val="00D83F26"/>
    <w:pPr>
      <w:spacing w:before="840" w:after="720"/>
      <w:jc w:val="right"/>
    </w:pPr>
    <w:rPr>
      <w:rFonts w:ascii="Arial" w:hAnsi="Arial"/>
      <w:b/>
      <w:snapToGrid w:val="0"/>
    </w:rPr>
  </w:style>
  <w:style w:type="paragraph" w:customStyle="1" w:styleId="EPBody">
    <w:name w:val="EPBody"/>
    <w:basedOn w:val="Normal"/>
    <w:rsid w:val="00143EE3"/>
    <w:pPr>
      <w:jc w:val="center"/>
    </w:pPr>
    <w:rPr>
      <w:rFonts w:ascii="Arial" w:hAnsi="Arial" w:cs="Arial"/>
      <w:i/>
      <w:sz w:val="22"/>
      <w:szCs w:val="22"/>
    </w:rPr>
  </w:style>
  <w:style w:type="paragraph" w:customStyle="1" w:styleId="HeadingDocType24a">
    <w:name w:val="HeadingDocType24a"/>
    <w:basedOn w:val="Normal"/>
    <w:rsid w:val="00D83F26"/>
    <w:pPr>
      <w:spacing w:after="480"/>
      <w:jc w:val="center"/>
    </w:pPr>
    <w:rPr>
      <w:rFonts w:ascii="Arial" w:hAnsi="Arial"/>
      <w:b/>
      <w:sz w:val="48"/>
    </w:rPr>
  </w:style>
  <w:style w:type="paragraph" w:customStyle="1" w:styleId="HeadingCenter12a">
    <w:name w:val="HeadingCenter12a"/>
    <w:basedOn w:val="Normal"/>
    <w:rsid w:val="00D83F26"/>
    <w:pPr>
      <w:spacing w:after="240"/>
      <w:jc w:val="center"/>
    </w:pPr>
    <w:rPr>
      <w:b/>
    </w:rPr>
  </w:style>
  <w:style w:type="paragraph" w:customStyle="1" w:styleId="LineTop">
    <w:name w:val="LineTop"/>
    <w:basedOn w:val="Normal"/>
    <w:next w:val="Normal"/>
    <w:rsid w:val="00143EE3"/>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7A70A8"/>
    <w:pPr>
      <w:pBdr>
        <w:bottom w:val="single" w:sz="4" w:space="1" w:color="auto"/>
      </w:pBdr>
      <w:spacing w:after="240"/>
      <w:jc w:val="center"/>
    </w:pPr>
    <w:rPr>
      <w:rFonts w:ascii="Arial" w:hAnsi="Arial" w:cs="Arial"/>
      <w:sz w:val="16"/>
      <w:szCs w:val="16"/>
    </w:rPr>
  </w:style>
  <w:style w:type="paragraph" w:customStyle="1" w:styleId="EPFooter">
    <w:name w:val="EPFooter"/>
    <w:basedOn w:val="Normal"/>
    <w:rsid w:val="008B04C4"/>
    <w:pPr>
      <w:tabs>
        <w:tab w:val="center" w:pos="4535"/>
        <w:tab w:val="right" w:pos="9071"/>
      </w:tabs>
      <w:spacing w:before="240" w:after="240"/>
    </w:pPr>
    <w:rPr>
      <w:sz w:val="22"/>
    </w:rPr>
  </w:style>
  <w:style w:type="paragraph" w:styleId="TOCHeading">
    <w:name w:val="TOC Heading"/>
    <w:basedOn w:val="Normal"/>
    <w:next w:val="Normal"/>
    <w:uiPriority w:val="39"/>
    <w:semiHidden/>
    <w:unhideWhenUsed/>
    <w:qFormat/>
    <w:rsid w:val="00BE4D3E"/>
    <w:pPr>
      <w:keepLines/>
      <w:spacing w:after="240"/>
    </w:pPr>
    <w:rPr>
      <w:rFonts w:asciiTheme="majorHAnsi" w:eastAsiaTheme="majorEastAsia" w:hAnsiTheme="majorHAnsi" w:cstheme="majorBidi"/>
      <w:b/>
      <w:color w:val="2E74B5" w:themeColor="accent1" w:themeShade="BF"/>
      <w:sz w:val="32"/>
      <w:szCs w:val="32"/>
    </w:rPr>
  </w:style>
  <w:style w:type="paragraph" w:customStyle="1" w:styleId="Normal12a">
    <w:name w:val="Normal12a"/>
    <w:basedOn w:val="Normal"/>
    <w:rsid w:val="00D83F26"/>
    <w:pPr>
      <w:spacing w:after="240"/>
    </w:pPr>
  </w:style>
  <w:style w:type="character" w:customStyle="1" w:styleId="HeaderChar">
    <w:name w:val="Header Char"/>
    <w:basedOn w:val="DefaultParagraphFont"/>
    <w:link w:val="Header"/>
    <w:semiHidden/>
    <w:rsid w:val="000035D9"/>
    <w:rPr>
      <w:sz w:val="24"/>
    </w:rPr>
  </w:style>
  <w:style w:type="paragraph" w:styleId="ListParagraph">
    <w:name w:val="List Paragraph"/>
    <w:basedOn w:val="Normal"/>
    <w:uiPriority w:val="34"/>
    <w:qFormat/>
    <w:rsid w:val="00B41852"/>
    <w:pPr>
      <w:ind w:left="720"/>
      <w:contextualSpacing/>
    </w:pPr>
  </w:style>
  <w:style w:type="paragraph" w:styleId="Footer">
    <w:name w:val="footer"/>
    <w:basedOn w:val="Normal"/>
    <w:link w:val="FooterChar"/>
    <w:uiPriority w:val="99"/>
    <w:rsid w:val="00F152F2"/>
    <w:pPr>
      <w:tabs>
        <w:tab w:val="center" w:pos="4513"/>
        <w:tab w:val="right" w:pos="9026"/>
      </w:tabs>
    </w:pPr>
  </w:style>
  <w:style w:type="character" w:customStyle="1" w:styleId="FooterChar">
    <w:name w:val="Footer Char"/>
    <w:basedOn w:val="DefaultParagraphFont"/>
    <w:link w:val="Footer"/>
    <w:uiPriority w:val="99"/>
    <w:rsid w:val="00F152F2"/>
    <w:rPr>
      <w:sz w:val="24"/>
    </w:rPr>
  </w:style>
  <w:style w:type="character" w:styleId="CommentReference">
    <w:name w:val="annotation reference"/>
    <w:basedOn w:val="DefaultParagraphFont"/>
    <w:rsid w:val="00157FEE"/>
    <w:rPr>
      <w:sz w:val="16"/>
      <w:szCs w:val="16"/>
    </w:rPr>
  </w:style>
  <w:style w:type="paragraph" w:styleId="CommentText">
    <w:name w:val="annotation text"/>
    <w:basedOn w:val="Normal"/>
    <w:link w:val="CommentTextChar"/>
    <w:rsid w:val="00157FEE"/>
    <w:rPr>
      <w:sz w:val="20"/>
    </w:rPr>
  </w:style>
  <w:style w:type="character" w:customStyle="1" w:styleId="CommentTextChar">
    <w:name w:val="Comment Text Char"/>
    <w:basedOn w:val="DefaultParagraphFont"/>
    <w:link w:val="CommentText"/>
    <w:rsid w:val="00157FEE"/>
  </w:style>
  <w:style w:type="paragraph" w:styleId="CommentSubject">
    <w:name w:val="annotation subject"/>
    <w:basedOn w:val="CommentText"/>
    <w:next w:val="CommentText"/>
    <w:link w:val="CommentSubjectChar"/>
    <w:semiHidden/>
    <w:unhideWhenUsed/>
    <w:rsid w:val="00157FEE"/>
    <w:rPr>
      <w:b/>
      <w:bCs/>
    </w:rPr>
  </w:style>
  <w:style w:type="character" w:customStyle="1" w:styleId="CommentSubjectChar">
    <w:name w:val="Comment Subject Char"/>
    <w:basedOn w:val="CommentTextChar"/>
    <w:link w:val="CommentSubject"/>
    <w:semiHidden/>
    <w:rsid w:val="00157FEE"/>
    <w:rPr>
      <w:b/>
      <w:bCs/>
    </w:rPr>
  </w:style>
  <w:style w:type="paragraph" w:styleId="BalloonText">
    <w:name w:val="Balloon Text"/>
    <w:basedOn w:val="Normal"/>
    <w:link w:val="BalloonTextChar"/>
    <w:semiHidden/>
    <w:unhideWhenUsed/>
    <w:rsid w:val="00157FEE"/>
    <w:rPr>
      <w:rFonts w:ascii="Segoe UI" w:hAnsi="Segoe UI" w:cs="Segoe UI"/>
      <w:sz w:val="18"/>
      <w:szCs w:val="18"/>
    </w:rPr>
  </w:style>
  <w:style w:type="character" w:customStyle="1" w:styleId="BalloonTextChar">
    <w:name w:val="Balloon Text Char"/>
    <w:basedOn w:val="DefaultParagraphFont"/>
    <w:link w:val="BalloonText"/>
    <w:semiHidden/>
    <w:rsid w:val="00157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1161">
      <w:bodyDiv w:val="1"/>
      <w:marLeft w:val="0"/>
      <w:marRight w:val="0"/>
      <w:marTop w:val="0"/>
      <w:marBottom w:val="0"/>
      <w:divBdr>
        <w:top w:val="none" w:sz="0" w:space="0" w:color="auto"/>
        <w:left w:val="none" w:sz="0" w:space="0" w:color="auto"/>
        <w:bottom w:val="none" w:sz="0" w:space="0" w:color="auto"/>
        <w:right w:val="none" w:sz="0" w:space="0" w:color="auto"/>
      </w:divBdr>
    </w:div>
    <w:div w:id="970600889">
      <w:bodyDiv w:val="1"/>
      <w:marLeft w:val="0"/>
      <w:marRight w:val="0"/>
      <w:marTop w:val="0"/>
      <w:marBottom w:val="0"/>
      <w:divBdr>
        <w:top w:val="none" w:sz="0" w:space="0" w:color="auto"/>
        <w:left w:val="none" w:sz="0" w:space="0" w:color="auto"/>
        <w:bottom w:val="none" w:sz="0" w:space="0" w:color="auto"/>
        <w:right w:val="none" w:sz="0" w:space="0" w:color="auto"/>
      </w:divBdr>
      <w:divsChild>
        <w:div w:id="1199272179">
          <w:marLeft w:val="0"/>
          <w:marRight w:val="0"/>
          <w:marTop w:val="0"/>
          <w:marBottom w:val="0"/>
          <w:divBdr>
            <w:top w:val="none" w:sz="0" w:space="0" w:color="auto"/>
            <w:left w:val="none" w:sz="0" w:space="0" w:color="auto"/>
            <w:bottom w:val="none" w:sz="0" w:space="0" w:color="auto"/>
            <w:right w:val="none" w:sz="0" w:space="0" w:color="auto"/>
          </w:divBdr>
          <w:divsChild>
            <w:div w:id="2096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OJ_Dele</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OJ_Dele</dc:title>
  <dc:creator>STURM Bettina</dc:creator>
  <cp:lastModifiedBy>Sinara</cp:lastModifiedBy>
  <cp:revision>4</cp:revision>
  <cp:lastPrinted>2022-11-24T03:24:00Z</cp:lastPrinted>
  <dcterms:created xsi:type="dcterms:W3CDTF">2022-11-16T05:36:00Z</dcterms:created>
  <dcterms:modified xsi:type="dcterms:W3CDTF">2022-11-24T03:24:00Z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9.12.0 Build [20211203]</vt:lpwstr>
  </property>
  <property fmtid="{D5CDD505-2E9C-101B-9397-08002B2CF9AE}" pid="4" name="LastEdited with">
    <vt:lpwstr>9.12.0 Build [20211203]</vt:lpwstr>
  </property>
  <property fmtid="{D5CDD505-2E9C-101B-9397-08002B2CF9AE}" pid="5" name="&lt;FdR&gt;">
    <vt:lpwstr>1251790</vt:lpwstr>
  </property>
  <property fmtid="{D5CDD505-2E9C-101B-9397-08002B2CF9AE}" pid="6" name="&lt;Type&gt;">
    <vt:lpwstr>OJ</vt:lpwstr>
  </property>
  <property fmtid="{D5CDD505-2E9C-101B-9397-08002B2CF9AE}" pid="7" name="&lt;ModelCod&gt;">
    <vt:lpwstr>\\eiciBRUpr1\pdocep$\DocEP\DOCS\General\OJ\OJ_Dele.dotx(17/04/2020 18:26:07)</vt:lpwstr>
  </property>
  <property fmtid="{D5CDD505-2E9C-101B-9397-08002B2CF9AE}" pid="8" name="&lt;ModelTra&gt;">
    <vt:lpwstr>\\eiciBRUpr1\pdocep$\DocEP\TRANSFIL\EN\OJ_Dele.EN(15/05/2020 20:43:06)</vt:lpwstr>
  </property>
  <property fmtid="{D5CDD505-2E9C-101B-9397-08002B2CF9AE}" pid="9" name="&lt;Model&gt;">
    <vt:lpwstr>OJ_Dele</vt:lpwstr>
  </property>
  <property fmtid="{D5CDD505-2E9C-101B-9397-08002B2CF9AE}" pid="10" name="FooterPath">
    <vt:lpwstr>OJ\1251790EN.docx</vt:lpwstr>
  </property>
  <property fmtid="{D5CDD505-2E9C-101B-9397-08002B2CF9AE}" pid="11" name="PE number">
    <vt:lpwstr>694.616</vt:lpwstr>
  </property>
</Properties>
</file>